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57" w:rsidRPr="00623644" w:rsidRDefault="008E5E57" w:rsidP="008E5E57">
      <w:pPr>
        <w:pStyle w:val="TextoCar"/>
        <w:spacing w:after="0" w:line="240" w:lineRule="auto"/>
        <w:ind w:firstLine="0"/>
        <w:rPr>
          <w:color w:val="000000"/>
          <w:sz w:val="20"/>
        </w:rPr>
      </w:pPr>
      <w:r w:rsidRPr="007538CE">
        <w:rPr>
          <w:b/>
          <w:color w:val="000000"/>
          <w:sz w:val="20"/>
        </w:rPr>
        <w:t>Artículo 134</w:t>
      </w:r>
      <w:r>
        <w:rPr>
          <w:color w:val="000000"/>
          <w:sz w:val="20"/>
        </w:rPr>
        <w:t>.</w:t>
      </w:r>
    </w:p>
    <w:p w:rsidR="008E5E57" w:rsidRPr="00623644" w:rsidRDefault="008E5E57" w:rsidP="008E5E57">
      <w:pPr>
        <w:pStyle w:val="TextoCar"/>
        <w:spacing w:after="0" w:line="240" w:lineRule="auto"/>
        <w:ind w:firstLine="0"/>
        <w:jc w:val="left"/>
        <w:rPr>
          <w:color w:val="000000"/>
          <w:sz w:val="20"/>
        </w:rPr>
      </w:pPr>
      <w:r w:rsidRPr="00623644">
        <w:rPr>
          <w:color w:val="000000"/>
          <w:sz w:val="20"/>
        </w:rPr>
        <w:t>1. El Consejo General tiene las siguientes atribuciones:</w:t>
      </w:r>
    </w:p>
    <w:p w:rsidR="008E5E57" w:rsidRPr="00623644" w:rsidRDefault="008E5E57" w:rsidP="008E5E57">
      <w:pPr>
        <w:rPr>
          <w:rFonts w:ascii="Arial" w:hAnsi="Arial" w:cs="Arial"/>
          <w:sz w:val="20"/>
          <w:szCs w:val="20"/>
        </w:rPr>
      </w:pPr>
    </w:p>
    <w:p w:rsidR="008E5E57" w:rsidRPr="00623644" w:rsidRDefault="008E5E57" w:rsidP="008E5E57">
      <w:pPr>
        <w:pStyle w:val="TextoCar"/>
        <w:spacing w:after="0" w:line="240" w:lineRule="auto"/>
        <w:ind w:left="-360" w:firstLine="0"/>
        <w:rPr>
          <w:color w:val="000000"/>
          <w:sz w:val="20"/>
        </w:rPr>
      </w:pPr>
      <w:r>
        <w:rPr>
          <w:color w:val="000000"/>
          <w:sz w:val="20"/>
        </w:rPr>
        <w:tab/>
        <w:t xml:space="preserve">I. </w:t>
      </w:r>
      <w:r w:rsidRPr="00623644">
        <w:rPr>
          <w:color w:val="000000"/>
          <w:sz w:val="20"/>
        </w:rPr>
        <w:t xml:space="preserve">Aprobar y expedir los reglamentos interiores necesarios para el debido ejercicio de las facultades </w:t>
      </w:r>
      <w:r>
        <w:rPr>
          <w:color w:val="000000"/>
          <w:sz w:val="20"/>
        </w:rPr>
        <w:tab/>
      </w:r>
      <w:r w:rsidRPr="00623644">
        <w:rPr>
          <w:color w:val="000000"/>
          <w:sz w:val="20"/>
        </w:rPr>
        <w:t>y atribuciones del Instituto;</w:t>
      </w:r>
    </w:p>
    <w:p w:rsidR="008E5E57" w:rsidRPr="00623644" w:rsidRDefault="008E5E57" w:rsidP="008E5E57">
      <w:pPr>
        <w:rPr>
          <w:rFonts w:ascii="Arial" w:hAnsi="Arial" w:cs="Arial"/>
          <w:sz w:val="20"/>
          <w:szCs w:val="20"/>
        </w:rPr>
      </w:pPr>
    </w:p>
    <w:p w:rsidR="008E5E57" w:rsidRPr="00623644" w:rsidRDefault="008E5E57" w:rsidP="008E5E57">
      <w:pPr>
        <w:pStyle w:val="TextoCar"/>
        <w:spacing w:after="0" w:line="240" w:lineRule="auto"/>
        <w:ind w:left="-360" w:firstLine="0"/>
        <w:rPr>
          <w:color w:val="000000"/>
          <w:sz w:val="20"/>
        </w:rPr>
      </w:pPr>
      <w:r>
        <w:rPr>
          <w:color w:val="000000"/>
          <w:sz w:val="20"/>
        </w:rPr>
        <w:tab/>
        <w:t xml:space="preserve">II. </w:t>
      </w:r>
      <w:r w:rsidRPr="00623644">
        <w:rPr>
          <w:color w:val="000000"/>
          <w:sz w:val="20"/>
        </w:rPr>
        <w:t xml:space="preserve">Vigilar la oportuna integración y adecuado funcionamiento de los órganos del Instituto, y </w:t>
      </w:r>
      <w:r>
        <w:rPr>
          <w:color w:val="000000"/>
          <w:sz w:val="20"/>
        </w:rPr>
        <w:tab/>
      </w:r>
      <w:r w:rsidRPr="00623644">
        <w:rPr>
          <w:color w:val="000000"/>
          <w:sz w:val="20"/>
        </w:rPr>
        <w:t xml:space="preserve">conocer, por conducto de su Presidente, del secretario ejecutivo o de sus comisiones, las </w:t>
      </w:r>
      <w:r>
        <w:rPr>
          <w:color w:val="000000"/>
          <w:sz w:val="20"/>
        </w:rPr>
        <w:tab/>
      </w:r>
      <w:r w:rsidRPr="00623644">
        <w:rPr>
          <w:color w:val="000000"/>
          <w:sz w:val="20"/>
        </w:rPr>
        <w:t xml:space="preserve">actividades de los mismos, así como de los informes específicos que el Consejo General estime </w:t>
      </w:r>
      <w:r>
        <w:rPr>
          <w:color w:val="000000"/>
          <w:sz w:val="20"/>
        </w:rPr>
        <w:tab/>
      </w:r>
      <w:r w:rsidRPr="00623644">
        <w:rPr>
          <w:color w:val="000000"/>
          <w:sz w:val="20"/>
        </w:rPr>
        <w:t>necesario solicitarles;</w:t>
      </w:r>
    </w:p>
    <w:p w:rsidR="008E5E57" w:rsidRPr="00623644" w:rsidRDefault="008E5E57" w:rsidP="008E5E57">
      <w:pPr>
        <w:pStyle w:val="TextoCar"/>
        <w:spacing w:after="0" w:line="240" w:lineRule="auto"/>
        <w:ind w:firstLine="0"/>
        <w:rPr>
          <w:sz w:val="20"/>
        </w:rPr>
      </w:pPr>
    </w:p>
    <w:p w:rsidR="008E5E57" w:rsidRPr="00623644" w:rsidRDefault="008E5E57" w:rsidP="008E5E57">
      <w:pPr>
        <w:pStyle w:val="TextoCar"/>
        <w:spacing w:after="0" w:line="240" w:lineRule="auto"/>
        <w:ind w:left="-360" w:firstLine="0"/>
        <w:rPr>
          <w:color w:val="000000"/>
          <w:sz w:val="20"/>
        </w:rPr>
      </w:pPr>
      <w:r>
        <w:rPr>
          <w:sz w:val="20"/>
        </w:rPr>
        <w:tab/>
        <w:t xml:space="preserve">III. </w:t>
      </w:r>
      <w:r w:rsidRPr="00623644">
        <w:rPr>
          <w:sz w:val="20"/>
        </w:rPr>
        <w:t xml:space="preserve">Designar al secretario ejecutivo por el voto de cuando menos cinco de los consejeros </w:t>
      </w:r>
      <w:r>
        <w:rPr>
          <w:sz w:val="20"/>
        </w:rPr>
        <w:tab/>
      </w:r>
      <w:r w:rsidRPr="00623644">
        <w:rPr>
          <w:sz w:val="20"/>
        </w:rPr>
        <w:t xml:space="preserve">electorales con derecho a voz y voto del Consejo General, conforme a la propuesta que presente </w:t>
      </w:r>
      <w:r>
        <w:rPr>
          <w:sz w:val="20"/>
        </w:rPr>
        <w:tab/>
      </w:r>
      <w:r w:rsidRPr="00623644">
        <w:rPr>
          <w:sz w:val="20"/>
        </w:rPr>
        <w:t>su Presidente;</w:t>
      </w:r>
    </w:p>
    <w:p w:rsidR="008E5E57" w:rsidRPr="00623644" w:rsidRDefault="008E5E57" w:rsidP="008E5E57">
      <w:pPr>
        <w:rPr>
          <w:rFonts w:ascii="Arial" w:hAnsi="Arial" w:cs="Arial"/>
          <w:sz w:val="20"/>
          <w:szCs w:val="20"/>
        </w:rPr>
      </w:pPr>
    </w:p>
    <w:p w:rsidR="008E5E57" w:rsidRPr="00623644" w:rsidRDefault="008E5E57" w:rsidP="008E5E57">
      <w:pPr>
        <w:pStyle w:val="TextoCar"/>
        <w:spacing w:after="0" w:line="240" w:lineRule="auto"/>
        <w:ind w:left="-360" w:firstLine="0"/>
        <w:rPr>
          <w:color w:val="000000"/>
          <w:sz w:val="20"/>
        </w:rPr>
      </w:pPr>
      <w:r>
        <w:rPr>
          <w:color w:val="000000"/>
          <w:sz w:val="20"/>
        </w:rPr>
        <w:tab/>
        <w:t xml:space="preserve">IV. </w:t>
      </w:r>
      <w:r w:rsidRPr="00623644">
        <w:rPr>
          <w:color w:val="000000"/>
          <w:sz w:val="20"/>
        </w:rPr>
        <w:t xml:space="preserve">Designar en caso de ausencia del secretario, a propuesta del Consejero Presidente la persona </w:t>
      </w:r>
      <w:r>
        <w:rPr>
          <w:color w:val="000000"/>
          <w:sz w:val="20"/>
        </w:rPr>
        <w:tab/>
      </w:r>
      <w:r w:rsidRPr="00623644">
        <w:rPr>
          <w:color w:val="000000"/>
          <w:sz w:val="20"/>
        </w:rPr>
        <w:t>que fungirá como secretario del Consejo en la sesión;</w:t>
      </w:r>
    </w:p>
    <w:p w:rsidR="008E5E57" w:rsidRPr="00623644" w:rsidRDefault="008E5E57" w:rsidP="008E5E57">
      <w:pPr>
        <w:rPr>
          <w:rFonts w:ascii="Arial" w:hAnsi="Arial" w:cs="Arial"/>
          <w:sz w:val="20"/>
          <w:szCs w:val="20"/>
        </w:rPr>
      </w:pPr>
    </w:p>
    <w:p w:rsidR="008E5E57" w:rsidRPr="00623644" w:rsidRDefault="008E5E57" w:rsidP="008E5E57">
      <w:pPr>
        <w:pStyle w:val="TextoCar"/>
        <w:tabs>
          <w:tab w:val="left" w:pos="0"/>
        </w:tabs>
        <w:spacing w:after="0" w:line="240" w:lineRule="auto"/>
        <w:ind w:firstLine="0"/>
        <w:rPr>
          <w:color w:val="000000"/>
          <w:sz w:val="20"/>
        </w:rPr>
      </w:pPr>
      <w:r w:rsidRPr="005C4D52">
        <w:rPr>
          <w:sz w:val="20"/>
        </w:rPr>
        <w:t>V</w:t>
      </w:r>
      <w:r w:rsidRPr="005C4D52">
        <w:rPr>
          <w:bCs/>
          <w:sz w:val="20"/>
        </w:rPr>
        <w:t>.</w:t>
      </w:r>
      <w:r w:rsidRPr="005C4D52">
        <w:rPr>
          <w:sz w:val="20"/>
        </w:rPr>
        <w:t xml:space="preserve"> Designar a los</w:t>
      </w:r>
      <w:r w:rsidRPr="005C4D52">
        <w:rPr>
          <w:bCs/>
          <w:sz w:val="20"/>
        </w:rPr>
        <w:t xml:space="preserve"> directores del Instituto y al director de la Unidad de Fiscalización,</w:t>
      </w:r>
      <w:r w:rsidRPr="005C4D52">
        <w:rPr>
          <w:sz w:val="20"/>
        </w:rPr>
        <w:t xml:space="preserve"> a propuesta que presente el Consejero Presidente;</w:t>
      </w:r>
    </w:p>
    <w:p w:rsidR="008E5E57" w:rsidRPr="00623644" w:rsidRDefault="008E5E57" w:rsidP="008E5E57">
      <w:pPr>
        <w:rPr>
          <w:rFonts w:ascii="Arial" w:hAnsi="Arial" w:cs="Arial"/>
          <w:sz w:val="20"/>
          <w:szCs w:val="20"/>
        </w:rPr>
      </w:pPr>
    </w:p>
    <w:p w:rsidR="008E5E57" w:rsidRPr="00623644" w:rsidRDefault="008E5E57" w:rsidP="008E5E57">
      <w:pPr>
        <w:pStyle w:val="TextoCar"/>
        <w:spacing w:after="0" w:line="240" w:lineRule="auto"/>
        <w:ind w:left="-360" w:firstLine="0"/>
        <w:rPr>
          <w:color w:val="000000"/>
          <w:sz w:val="20"/>
        </w:rPr>
      </w:pPr>
      <w:r>
        <w:rPr>
          <w:color w:val="000000"/>
          <w:sz w:val="20"/>
        </w:rPr>
        <w:tab/>
        <w:t xml:space="preserve">VI. </w:t>
      </w:r>
      <w:r w:rsidRPr="00623644">
        <w:rPr>
          <w:color w:val="000000"/>
          <w:sz w:val="20"/>
        </w:rPr>
        <w:t xml:space="preserve">Designar a los funcionarios que durante los procesos electorales actuarán como Consejeros en </w:t>
      </w:r>
      <w:r>
        <w:rPr>
          <w:color w:val="000000"/>
          <w:sz w:val="20"/>
        </w:rPr>
        <w:tab/>
      </w:r>
      <w:r w:rsidRPr="00623644">
        <w:rPr>
          <w:color w:val="000000"/>
          <w:sz w:val="20"/>
        </w:rPr>
        <w:t>los Consejos Municipales y Distritales;</w:t>
      </w:r>
    </w:p>
    <w:p w:rsidR="008E5E57" w:rsidRPr="00623644" w:rsidRDefault="008E5E57" w:rsidP="008E5E57">
      <w:pPr>
        <w:pStyle w:val="TextoCar"/>
        <w:spacing w:after="0" w:line="240" w:lineRule="auto"/>
        <w:ind w:firstLine="0"/>
        <w:rPr>
          <w:color w:val="000000"/>
          <w:sz w:val="20"/>
        </w:rPr>
      </w:pPr>
    </w:p>
    <w:p w:rsidR="008E5E57" w:rsidRPr="00623644" w:rsidRDefault="008E5E57" w:rsidP="008E5E57">
      <w:pPr>
        <w:pStyle w:val="TextoCar"/>
        <w:spacing w:after="0" w:line="240" w:lineRule="auto"/>
        <w:ind w:left="-360" w:firstLine="0"/>
        <w:rPr>
          <w:color w:val="000000"/>
          <w:sz w:val="20"/>
        </w:rPr>
      </w:pPr>
      <w:r>
        <w:rPr>
          <w:color w:val="000000"/>
          <w:sz w:val="20"/>
        </w:rPr>
        <w:tab/>
        <w:t xml:space="preserve">VII. </w:t>
      </w:r>
      <w:r w:rsidRPr="00623644">
        <w:rPr>
          <w:color w:val="000000"/>
          <w:sz w:val="20"/>
        </w:rPr>
        <w:t xml:space="preserve">Resolver sobre los convenios de fusión, frente y coalición que celebren los partidos políticos, </w:t>
      </w:r>
      <w:r>
        <w:rPr>
          <w:color w:val="000000"/>
          <w:sz w:val="20"/>
        </w:rPr>
        <w:tab/>
      </w:r>
      <w:r w:rsidRPr="00623644">
        <w:rPr>
          <w:color w:val="000000"/>
          <w:sz w:val="20"/>
        </w:rPr>
        <w:t xml:space="preserve">así como sobre los acuerdos de participación que efectúen las agrupaciones políticas con los </w:t>
      </w:r>
      <w:r>
        <w:rPr>
          <w:color w:val="000000"/>
          <w:sz w:val="20"/>
        </w:rPr>
        <w:tab/>
      </w:r>
      <w:r w:rsidRPr="00623644">
        <w:rPr>
          <w:color w:val="000000"/>
          <w:sz w:val="20"/>
        </w:rPr>
        <w:t>partidos políticos;</w:t>
      </w:r>
    </w:p>
    <w:p w:rsidR="008E5E57" w:rsidRPr="00623644" w:rsidRDefault="008E5E57" w:rsidP="008E5E57">
      <w:pPr>
        <w:rPr>
          <w:rFonts w:ascii="Arial" w:hAnsi="Arial" w:cs="Arial"/>
          <w:sz w:val="20"/>
          <w:szCs w:val="20"/>
        </w:rPr>
      </w:pPr>
    </w:p>
    <w:p w:rsidR="008E5E57" w:rsidRPr="00623644" w:rsidRDefault="008E5E57" w:rsidP="008E5E57">
      <w:pPr>
        <w:pStyle w:val="TextoCar"/>
        <w:spacing w:after="0" w:line="240" w:lineRule="auto"/>
        <w:ind w:left="-360" w:firstLine="0"/>
        <w:rPr>
          <w:color w:val="000000"/>
          <w:sz w:val="20"/>
        </w:rPr>
      </w:pPr>
      <w:r>
        <w:rPr>
          <w:color w:val="000000"/>
          <w:sz w:val="20"/>
        </w:rPr>
        <w:tab/>
        <w:t xml:space="preserve">VIII. </w:t>
      </w:r>
      <w:r w:rsidRPr="00623644">
        <w:rPr>
          <w:color w:val="000000"/>
          <w:sz w:val="20"/>
        </w:rPr>
        <w:t xml:space="preserve">Vigilar que las actividades de los partidos políticos y las agrupaciones políticas se desarrollen </w:t>
      </w:r>
      <w:r>
        <w:rPr>
          <w:color w:val="000000"/>
          <w:sz w:val="20"/>
        </w:rPr>
        <w:tab/>
      </w:r>
      <w:r w:rsidRPr="00623644">
        <w:rPr>
          <w:color w:val="000000"/>
          <w:sz w:val="20"/>
        </w:rPr>
        <w:t>con apego a este Código y cumplan con las obligaciones a que están sujetos;</w:t>
      </w:r>
    </w:p>
    <w:p w:rsidR="008E5E57" w:rsidRPr="00623644" w:rsidRDefault="008E5E57" w:rsidP="008E5E57">
      <w:pPr>
        <w:rPr>
          <w:rFonts w:ascii="Arial" w:hAnsi="Arial" w:cs="Arial"/>
          <w:sz w:val="20"/>
          <w:szCs w:val="20"/>
        </w:rPr>
      </w:pPr>
    </w:p>
    <w:p w:rsidR="008E5E57" w:rsidRPr="00623644" w:rsidRDefault="008E5E57" w:rsidP="008E5E57">
      <w:pPr>
        <w:pStyle w:val="TextoCar"/>
        <w:spacing w:after="0" w:line="240" w:lineRule="auto"/>
        <w:ind w:left="-360" w:firstLine="0"/>
        <w:rPr>
          <w:color w:val="000000"/>
          <w:sz w:val="20"/>
        </w:rPr>
      </w:pPr>
      <w:r>
        <w:rPr>
          <w:color w:val="000000"/>
          <w:sz w:val="20"/>
        </w:rPr>
        <w:tab/>
        <w:t xml:space="preserve">IX. </w:t>
      </w:r>
      <w:r w:rsidRPr="00623644">
        <w:rPr>
          <w:color w:val="000000"/>
          <w:sz w:val="20"/>
        </w:rPr>
        <w:t xml:space="preserve">Vigilar que en lo relativo a las prerrogativas de los partidos políticos se actúe con apego a este </w:t>
      </w:r>
      <w:r>
        <w:rPr>
          <w:color w:val="000000"/>
          <w:sz w:val="20"/>
        </w:rPr>
        <w:tab/>
      </w:r>
      <w:r w:rsidRPr="00623644">
        <w:rPr>
          <w:color w:val="000000"/>
          <w:sz w:val="20"/>
        </w:rPr>
        <w:t>Código, así como a lo dispuesto en los reglamentos que al efecto expida el Consejo General;</w:t>
      </w:r>
    </w:p>
    <w:p w:rsidR="008E5E57" w:rsidRPr="00623644" w:rsidRDefault="008E5E57" w:rsidP="008E5E57">
      <w:pPr>
        <w:rPr>
          <w:rFonts w:ascii="Arial" w:hAnsi="Arial" w:cs="Arial"/>
          <w:sz w:val="20"/>
          <w:szCs w:val="20"/>
        </w:rPr>
      </w:pPr>
    </w:p>
    <w:p w:rsidR="008E5E57" w:rsidRPr="00623644" w:rsidRDefault="008E5E57" w:rsidP="008E5E57">
      <w:pPr>
        <w:pStyle w:val="TextoCar"/>
        <w:spacing w:after="0" w:line="240" w:lineRule="auto"/>
        <w:ind w:left="-360" w:firstLine="0"/>
        <w:rPr>
          <w:color w:val="000000"/>
          <w:sz w:val="20"/>
          <w:lang w:val="es-ES_tradnl"/>
        </w:rPr>
      </w:pPr>
      <w:r>
        <w:rPr>
          <w:color w:val="000000"/>
          <w:sz w:val="20"/>
        </w:rPr>
        <w:tab/>
        <w:t xml:space="preserve">X. </w:t>
      </w:r>
      <w:r w:rsidRPr="00623644">
        <w:rPr>
          <w:color w:val="000000"/>
          <w:sz w:val="20"/>
          <w:lang w:val="es-ES_tradnl"/>
        </w:rPr>
        <w:t xml:space="preserve">Aprobar y publicar a más tardar el </w:t>
      </w:r>
      <w:r w:rsidRPr="00623644">
        <w:rPr>
          <w:bCs/>
          <w:color w:val="000000"/>
          <w:sz w:val="20"/>
          <w:lang w:val="es-ES_tradnl"/>
        </w:rPr>
        <w:t>treinta de Septiembre del año anterior al de la elección</w:t>
      </w:r>
      <w:r w:rsidRPr="00623644">
        <w:rPr>
          <w:color w:val="000000"/>
          <w:sz w:val="20"/>
          <w:lang w:val="es-ES_tradnl"/>
        </w:rPr>
        <w:t xml:space="preserve">, la </w:t>
      </w:r>
      <w:r>
        <w:rPr>
          <w:color w:val="000000"/>
          <w:sz w:val="20"/>
          <w:lang w:val="es-ES_tradnl"/>
        </w:rPr>
        <w:tab/>
      </w:r>
      <w:r w:rsidRPr="00623644">
        <w:rPr>
          <w:color w:val="000000"/>
          <w:sz w:val="20"/>
          <w:lang w:val="es-ES_tradnl"/>
        </w:rPr>
        <w:t xml:space="preserve">división del territorio del Estado en distritos electorales uninominales y secciones electorales, </w:t>
      </w:r>
      <w:r>
        <w:rPr>
          <w:color w:val="000000"/>
          <w:sz w:val="20"/>
          <w:lang w:val="es-ES_tradnl"/>
        </w:rPr>
        <w:tab/>
      </w:r>
      <w:r w:rsidRPr="00623644">
        <w:rPr>
          <w:color w:val="000000"/>
          <w:sz w:val="20"/>
          <w:lang w:val="es-ES_tradnl"/>
        </w:rPr>
        <w:t xml:space="preserve">ajustándose a lo dispuesto en </w:t>
      </w:r>
      <w:smartTag w:uri="urn:schemas-microsoft-com:office:smarttags" w:element="PersonName">
        <w:smartTagPr>
          <w:attr w:name="ProductID" w:val="opez@jalisco.gob.mxlri śla Constituci￳n Pol￭tica ł!la Constituci￳nň쵨˿calvarad@jalisco.go"/>
        </w:smartTagPr>
        <w:r w:rsidRPr="00623644">
          <w:rPr>
            <w:color w:val="000000"/>
            <w:sz w:val="20"/>
            <w:lang w:val="es-ES_tradnl"/>
          </w:rPr>
          <w:t>la Constitución Local</w:t>
        </w:r>
      </w:smartTag>
      <w:r w:rsidRPr="00623644">
        <w:rPr>
          <w:color w:val="000000"/>
          <w:sz w:val="20"/>
          <w:lang w:val="es-ES_tradnl"/>
        </w:rPr>
        <w:t xml:space="preserve"> y en el presente ordenamiento legal;</w:t>
      </w:r>
    </w:p>
    <w:p w:rsidR="008E5E57" w:rsidRPr="000C752A" w:rsidRDefault="008E5E57" w:rsidP="008E5E57">
      <w:pPr>
        <w:rPr>
          <w:rFonts w:ascii="Arial" w:hAnsi="Arial" w:cs="Arial"/>
          <w:sz w:val="20"/>
          <w:szCs w:val="20"/>
          <w:lang w:val="es-ES_tradnl"/>
        </w:rPr>
      </w:pPr>
    </w:p>
    <w:p w:rsidR="008E5E57" w:rsidRPr="00623644" w:rsidRDefault="008E5E57" w:rsidP="008E5E57">
      <w:pPr>
        <w:pStyle w:val="TextoCar"/>
        <w:spacing w:after="0" w:line="240" w:lineRule="auto"/>
        <w:ind w:left="-360" w:firstLine="0"/>
        <w:rPr>
          <w:color w:val="000000"/>
          <w:sz w:val="20"/>
        </w:rPr>
      </w:pPr>
      <w:r>
        <w:rPr>
          <w:color w:val="000000"/>
          <w:sz w:val="20"/>
          <w:lang w:val="es-ES_tradnl"/>
        </w:rPr>
        <w:tab/>
        <w:t xml:space="preserve">XI. </w:t>
      </w:r>
      <w:r w:rsidRPr="00623644">
        <w:rPr>
          <w:color w:val="000000"/>
          <w:sz w:val="20"/>
        </w:rPr>
        <w:t xml:space="preserve">Resolver, en los términos de este Código, el otorgamiento del registro o acreditación a los </w:t>
      </w:r>
      <w:r>
        <w:rPr>
          <w:color w:val="000000"/>
          <w:sz w:val="20"/>
        </w:rPr>
        <w:tab/>
      </w:r>
      <w:r w:rsidRPr="00623644">
        <w:rPr>
          <w:color w:val="000000"/>
          <w:sz w:val="20"/>
        </w:rPr>
        <w:t xml:space="preserve">partidos políticos y a las agrupaciones políticas, así como sobre la pérdida de los mismos, en los </w:t>
      </w:r>
      <w:r>
        <w:rPr>
          <w:color w:val="000000"/>
          <w:sz w:val="20"/>
        </w:rPr>
        <w:tab/>
      </w:r>
      <w:r w:rsidRPr="00623644">
        <w:rPr>
          <w:color w:val="000000"/>
          <w:sz w:val="20"/>
        </w:rPr>
        <w:t xml:space="preserve">casos previstos por este Código, emitir la declaratoria correspondiente y solicitar su publicación en </w:t>
      </w:r>
      <w:r>
        <w:rPr>
          <w:color w:val="000000"/>
          <w:sz w:val="20"/>
        </w:rPr>
        <w:tab/>
      </w:r>
      <w:r w:rsidRPr="00623644">
        <w:rPr>
          <w:color w:val="000000"/>
          <w:sz w:val="20"/>
        </w:rPr>
        <w:t>el Periódico Oficial del Estado de Jalisco;</w:t>
      </w:r>
    </w:p>
    <w:p w:rsidR="008E5E57" w:rsidRPr="00623644" w:rsidRDefault="008E5E57" w:rsidP="008E5E57">
      <w:pPr>
        <w:rPr>
          <w:rFonts w:ascii="Arial" w:hAnsi="Arial" w:cs="Arial"/>
          <w:sz w:val="20"/>
          <w:szCs w:val="20"/>
        </w:rPr>
      </w:pPr>
    </w:p>
    <w:p w:rsidR="008E5E57" w:rsidRPr="00623644" w:rsidRDefault="008E5E57" w:rsidP="008E5E57">
      <w:pPr>
        <w:pStyle w:val="TextoCar"/>
        <w:spacing w:after="0" w:line="240" w:lineRule="auto"/>
        <w:ind w:left="-360" w:firstLine="0"/>
        <w:rPr>
          <w:color w:val="000000"/>
          <w:sz w:val="20"/>
        </w:rPr>
      </w:pPr>
      <w:r>
        <w:rPr>
          <w:color w:val="000000"/>
          <w:sz w:val="20"/>
        </w:rPr>
        <w:tab/>
        <w:t xml:space="preserve">XII. </w:t>
      </w:r>
      <w:r w:rsidRPr="00623644">
        <w:rPr>
          <w:color w:val="000000"/>
          <w:sz w:val="20"/>
        </w:rPr>
        <w:t xml:space="preserve">Aprobar el calendario integral del proceso electoral, el modelo de las boletas electorales, de las </w:t>
      </w:r>
      <w:r>
        <w:rPr>
          <w:color w:val="000000"/>
          <w:sz w:val="20"/>
        </w:rPr>
        <w:tab/>
      </w:r>
      <w:r w:rsidRPr="00623644">
        <w:rPr>
          <w:color w:val="000000"/>
          <w:sz w:val="20"/>
        </w:rPr>
        <w:t>actas de la jornada electoral y los formatos de la demás documentación electoral;</w:t>
      </w:r>
    </w:p>
    <w:p w:rsidR="008E5E57" w:rsidRPr="00623644" w:rsidRDefault="008E5E57" w:rsidP="008E5E57">
      <w:pPr>
        <w:pStyle w:val="TextoCar"/>
        <w:spacing w:after="0" w:line="240" w:lineRule="auto"/>
        <w:ind w:firstLine="0"/>
        <w:rPr>
          <w:color w:val="000000"/>
          <w:sz w:val="20"/>
        </w:rPr>
      </w:pPr>
    </w:p>
    <w:p w:rsidR="008E5E57" w:rsidRPr="00623644" w:rsidRDefault="008E5E57" w:rsidP="008E5E57">
      <w:pPr>
        <w:pStyle w:val="TextoCar"/>
        <w:spacing w:after="0" w:line="240" w:lineRule="auto"/>
        <w:ind w:left="-360" w:firstLine="0"/>
        <w:rPr>
          <w:color w:val="000000"/>
          <w:sz w:val="20"/>
        </w:rPr>
      </w:pPr>
      <w:r>
        <w:rPr>
          <w:color w:val="000000"/>
          <w:sz w:val="20"/>
        </w:rPr>
        <w:tab/>
        <w:t xml:space="preserve">XIII. </w:t>
      </w:r>
      <w:r w:rsidRPr="00623644">
        <w:rPr>
          <w:color w:val="000000"/>
          <w:sz w:val="20"/>
        </w:rPr>
        <w:t xml:space="preserve">Conocer y aprobar los informes que rinda </w:t>
      </w:r>
      <w:smartTag w:uri="urn:schemas-microsoft-com:office:smarttags" w:element="PersonName">
        <w:smartTagPr>
          <w:attr w:name="ProductID" w:val="la Unidad"/>
        </w:smartTagPr>
        <w:r w:rsidRPr="00623644">
          <w:rPr>
            <w:color w:val="000000"/>
            <w:sz w:val="20"/>
          </w:rPr>
          <w:t>la Unidad</w:t>
        </w:r>
      </w:smartTag>
      <w:r w:rsidRPr="00623644">
        <w:rPr>
          <w:color w:val="000000"/>
          <w:sz w:val="20"/>
        </w:rPr>
        <w:t xml:space="preserve"> de Fiscalización de los Recursos de los </w:t>
      </w:r>
      <w:r>
        <w:rPr>
          <w:color w:val="000000"/>
          <w:sz w:val="20"/>
        </w:rPr>
        <w:tab/>
      </w:r>
      <w:r w:rsidRPr="00623644">
        <w:rPr>
          <w:color w:val="000000"/>
          <w:sz w:val="20"/>
        </w:rPr>
        <w:t xml:space="preserve">Partidos Políticos; así como determinar los topes máximos de gastos de precampaña y campaña </w:t>
      </w:r>
      <w:r>
        <w:rPr>
          <w:color w:val="000000"/>
          <w:sz w:val="20"/>
        </w:rPr>
        <w:tab/>
      </w:r>
      <w:r w:rsidRPr="00623644">
        <w:rPr>
          <w:color w:val="000000"/>
          <w:sz w:val="20"/>
        </w:rPr>
        <w:t xml:space="preserve">que puedan erogarse en las elecciones de Gobernador, Diputados y Munícipes; </w:t>
      </w:r>
    </w:p>
    <w:p w:rsidR="008E5E57" w:rsidRPr="00623644" w:rsidRDefault="008E5E57" w:rsidP="008E5E57">
      <w:pPr>
        <w:rPr>
          <w:rFonts w:ascii="Arial" w:hAnsi="Arial" w:cs="Arial"/>
          <w:sz w:val="20"/>
          <w:szCs w:val="20"/>
        </w:rPr>
      </w:pPr>
    </w:p>
    <w:p w:rsidR="008E5E57" w:rsidRPr="00623644" w:rsidRDefault="008E5E57" w:rsidP="008E5E57">
      <w:pPr>
        <w:pStyle w:val="TextoCar"/>
        <w:spacing w:after="0" w:line="240" w:lineRule="auto"/>
        <w:ind w:left="-360" w:firstLine="0"/>
        <w:rPr>
          <w:color w:val="000000"/>
          <w:sz w:val="20"/>
        </w:rPr>
      </w:pPr>
      <w:r>
        <w:rPr>
          <w:color w:val="000000"/>
          <w:sz w:val="20"/>
        </w:rPr>
        <w:tab/>
        <w:t xml:space="preserve">XIV. </w:t>
      </w:r>
      <w:r w:rsidRPr="00623644">
        <w:rPr>
          <w:color w:val="000000"/>
          <w:sz w:val="20"/>
        </w:rPr>
        <w:t xml:space="preserve">Registrar la plataforma electoral que para cada proceso electoral presenten los partidos </w:t>
      </w:r>
      <w:r>
        <w:rPr>
          <w:color w:val="000000"/>
          <w:sz w:val="20"/>
        </w:rPr>
        <w:tab/>
      </w:r>
      <w:r w:rsidRPr="00623644">
        <w:rPr>
          <w:color w:val="000000"/>
          <w:sz w:val="20"/>
        </w:rPr>
        <w:t>políticos en los términos de este Código;</w:t>
      </w:r>
    </w:p>
    <w:p w:rsidR="008E5E57" w:rsidRPr="00623644" w:rsidRDefault="008E5E57" w:rsidP="008E5E57">
      <w:pPr>
        <w:rPr>
          <w:rFonts w:ascii="Arial" w:hAnsi="Arial" w:cs="Arial"/>
          <w:sz w:val="20"/>
          <w:szCs w:val="20"/>
        </w:rPr>
      </w:pPr>
    </w:p>
    <w:p w:rsidR="008E5E57" w:rsidRPr="00623644" w:rsidRDefault="008E5E57" w:rsidP="008E5E57">
      <w:pPr>
        <w:pStyle w:val="TextoCar"/>
        <w:spacing w:after="0" w:line="240" w:lineRule="auto"/>
        <w:ind w:left="-360" w:firstLine="0"/>
        <w:rPr>
          <w:color w:val="000000"/>
          <w:sz w:val="20"/>
        </w:rPr>
      </w:pPr>
      <w:r>
        <w:rPr>
          <w:color w:val="000000"/>
          <w:sz w:val="20"/>
        </w:rPr>
        <w:tab/>
        <w:t xml:space="preserve">XV. </w:t>
      </w:r>
      <w:r w:rsidRPr="00623644">
        <w:rPr>
          <w:color w:val="000000"/>
          <w:sz w:val="20"/>
        </w:rPr>
        <w:t>Expedir el Reglamento de Sesiones de los Consejos Distritales y Municipales del Instituto;</w:t>
      </w:r>
    </w:p>
    <w:p w:rsidR="008E5E57" w:rsidRPr="00623644" w:rsidRDefault="008E5E57" w:rsidP="008E5E57">
      <w:pPr>
        <w:rPr>
          <w:rFonts w:ascii="Arial" w:hAnsi="Arial" w:cs="Arial"/>
          <w:sz w:val="20"/>
          <w:szCs w:val="20"/>
        </w:rPr>
      </w:pPr>
    </w:p>
    <w:p w:rsidR="008E5E57" w:rsidRPr="00623644" w:rsidRDefault="008E5E57" w:rsidP="008E5E57">
      <w:pPr>
        <w:pStyle w:val="TextoCar"/>
        <w:spacing w:after="0" w:line="240" w:lineRule="auto"/>
        <w:ind w:left="-360" w:firstLine="0"/>
        <w:rPr>
          <w:color w:val="000000"/>
          <w:sz w:val="20"/>
        </w:rPr>
      </w:pPr>
      <w:r>
        <w:rPr>
          <w:color w:val="000000"/>
          <w:sz w:val="20"/>
        </w:rPr>
        <w:lastRenderedPageBreak/>
        <w:tab/>
        <w:t xml:space="preserve">XVI. </w:t>
      </w:r>
      <w:r w:rsidRPr="00623644">
        <w:rPr>
          <w:color w:val="000000"/>
          <w:sz w:val="20"/>
        </w:rPr>
        <w:t xml:space="preserve">Registrar las candidaturas a Gobernador, de Diputados de mayoría relativa, la planilla de </w:t>
      </w:r>
      <w:r>
        <w:rPr>
          <w:color w:val="000000"/>
          <w:sz w:val="20"/>
        </w:rPr>
        <w:tab/>
      </w:r>
      <w:r w:rsidRPr="00623644">
        <w:rPr>
          <w:color w:val="000000"/>
          <w:sz w:val="20"/>
        </w:rPr>
        <w:t>candidatos a Munícipes, así como las de candidatos a Diputados de representación proporcional;</w:t>
      </w:r>
    </w:p>
    <w:p w:rsidR="008E5E57" w:rsidRPr="00623644" w:rsidRDefault="008E5E57" w:rsidP="008E5E57">
      <w:pPr>
        <w:rPr>
          <w:rFonts w:ascii="Arial" w:hAnsi="Arial" w:cs="Arial"/>
          <w:sz w:val="20"/>
          <w:szCs w:val="20"/>
        </w:rPr>
      </w:pPr>
    </w:p>
    <w:p w:rsidR="008E5E57" w:rsidRPr="00623644" w:rsidRDefault="008E5E57" w:rsidP="008E5E57">
      <w:pPr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ind w:left="-36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 xml:space="preserve">XVII. </w:t>
      </w:r>
      <w:r w:rsidRPr="00623644">
        <w:rPr>
          <w:rFonts w:ascii="Arial" w:hAnsi="Arial" w:cs="Arial"/>
          <w:spacing w:val="-3"/>
          <w:sz w:val="20"/>
          <w:szCs w:val="20"/>
        </w:rPr>
        <w:t>En la elección de Diputados por el principio de representación proporcional:</w:t>
      </w:r>
    </w:p>
    <w:p w:rsidR="008E5E57" w:rsidRDefault="008E5E57" w:rsidP="008E5E57">
      <w:pPr>
        <w:tabs>
          <w:tab w:val="left" w:pos="-720"/>
          <w:tab w:val="left" w:pos="-12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ind w:left="-360"/>
        <w:jc w:val="both"/>
        <w:rPr>
          <w:rFonts w:ascii="Arial" w:hAnsi="Arial" w:cs="Arial"/>
          <w:spacing w:val="-3"/>
          <w:sz w:val="20"/>
          <w:szCs w:val="20"/>
        </w:rPr>
      </w:pPr>
    </w:p>
    <w:p w:rsidR="008E5E57" w:rsidRPr="00623644" w:rsidRDefault="008E5E57" w:rsidP="008E5E57">
      <w:pPr>
        <w:tabs>
          <w:tab w:val="left" w:pos="-720"/>
          <w:tab w:val="left" w:pos="-12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ind w:left="-36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>a) E</w:t>
      </w:r>
      <w:r w:rsidRPr="00623644">
        <w:rPr>
          <w:rFonts w:ascii="Arial" w:hAnsi="Arial" w:cs="Arial"/>
          <w:spacing w:val="-3"/>
          <w:sz w:val="20"/>
          <w:szCs w:val="20"/>
        </w:rPr>
        <w:t>fectuar el cómputo estatal;</w:t>
      </w:r>
    </w:p>
    <w:p w:rsidR="008E5E57" w:rsidRPr="00623644" w:rsidRDefault="008E5E57" w:rsidP="008E5E57">
      <w:pPr>
        <w:tabs>
          <w:tab w:val="left" w:pos="-720"/>
          <w:tab w:val="left" w:pos="-12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8E5E57" w:rsidRPr="00623644" w:rsidRDefault="008E5E57" w:rsidP="008E5E57">
      <w:pPr>
        <w:tabs>
          <w:tab w:val="left" w:pos="-720"/>
          <w:tab w:val="left" w:pos="-12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ind w:left="-36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 xml:space="preserve">b) </w:t>
      </w:r>
      <w:r w:rsidRPr="00623644">
        <w:rPr>
          <w:rFonts w:ascii="Arial" w:hAnsi="Arial" w:cs="Arial"/>
          <w:spacing w:val="-3"/>
          <w:sz w:val="20"/>
          <w:szCs w:val="20"/>
        </w:rPr>
        <w:t>Hacer la calificación de la elección;</w:t>
      </w:r>
    </w:p>
    <w:p w:rsidR="008E5E57" w:rsidRPr="00623644" w:rsidRDefault="008E5E57" w:rsidP="008E5E57">
      <w:pPr>
        <w:tabs>
          <w:tab w:val="left" w:pos="-720"/>
          <w:tab w:val="left" w:pos="-12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8E5E57" w:rsidRPr="00623644" w:rsidRDefault="008E5E57" w:rsidP="008E5E57">
      <w:pPr>
        <w:tabs>
          <w:tab w:val="left" w:pos="-720"/>
          <w:tab w:val="left" w:pos="-12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ind w:left="-54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 xml:space="preserve">c) </w:t>
      </w:r>
      <w:r w:rsidRPr="00623644">
        <w:rPr>
          <w:rFonts w:ascii="Arial" w:hAnsi="Arial" w:cs="Arial"/>
          <w:spacing w:val="-3"/>
          <w:sz w:val="20"/>
          <w:szCs w:val="20"/>
        </w:rPr>
        <w:t>Aplicar la fórmula para la distribución de diputaciones entre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623644">
        <w:rPr>
          <w:rFonts w:ascii="Arial" w:hAnsi="Arial" w:cs="Arial"/>
          <w:spacing w:val="-3"/>
          <w:sz w:val="20"/>
          <w:szCs w:val="20"/>
        </w:rPr>
        <w:t xml:space="preserve">los partidos políticos que hayan obtenido </w:t>
      </w:r>
      <w:r>
        <w:rPr>
          <w:rFonts w:ascii="Arial" w:hAnsi="Arial" w:cs="Arial"/>
          <w:spacing w:val="-3"/>
          <w:sz w:val="20"/>
          <w:szCs w:val="20"/>
        </w:rPr>
        <w:tab/>
      </w:r>
      <w:r w:rsidRPr="00623644">
        <w:rPr>
          <w:rFonts w:ascii="Arial" w:hAnsi="Arial" w:cs="Arial"/>
          <w:spacing w:val="-3"/>
          <w:sz w:val="20"/>
          <w:szCs w:val="20"/>
        </w:rPr>
        <w:t>ese derecho;</w:t>
      </w:r>
    </w:p>
    <w:p w:rsidR="008E5E57" w:rsidRPr="00623644" w:rsidRDefault="008E5E57" w:rsidP="008E5E57">
      <w:pPr>
        <w:tabs>
          <w:tab w:val="left" w:pos="-720"/>
          <w:tab w:val="left" w:pos="-12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8E5E57" w:rsidRPr="00623644" w:rsidRDefault="008E5E57" w:rsidP="008E5E57">
      <w:pPr>
        <w:tabs>
          <w:tab w:val="left" w:pos="-720"/>
          <w:tab w:val="left" w:pos="-12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ind w:left="-36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 xml:space="preserve">d) </w:t>
      </w:r>
      <w:r w:rsidRPr="00623644">
        <w:rPr>
          <w:rFonts w:ascii="Arial" w:hAnsi="Arial" w:cs="Arial"/>
          <w:spacing w:val="-3"/>
          <w:sz w:val="20"/>
          <w:szCs w:val="20"/>
        </w:rPr>
        <w:t>Expedir la constancia respectiva; y</w:t>
      </w:r>
    </w:p>
    <w:p w:rsidR="008E5E57" w:rsidRPr="00623644" w:rsidRDefault="008E5E57" w:rsidP="008E5E57">
      <w:pPr>
        <w:tabs>
          <w:tab w:val="left" w:pos="-720"/>
          <w:tab w:val="left" w:pos="-12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8E5E57" w:rsidRPr="00623644" w:rsidRDefault="008E5E57" w:rsidP="008E5E57">
      <w:pPr>
        <w:tabs>
          <w:tab w:val="left" w:pos="-720"/>
          <w:tab w:val="left" w:pos="-12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ind w:left="-36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 xml:space="preserve">e) </w:t>
      </w:r>
      <w:r w:rsidRPr="00623644">
        <w:rPr>
          <w:rFonts w:ascii="Arial" w:hAnsi="Arial" w:cs="Arial"/>
          <w:spacing w:val="-3"/>
          <w:sz w:val="20"/>
          <w:szCs w:val="20"/>
        </w:rPr>
        <w:t xml:space="preserve">Elaborar la lista de suplentes para el caso de faltas de los Diputados electos por el principio de </w:t>
      </w:r>
      <w:r>
        <w:rPr>
          <w:rFonts w:ascii="Arial" w:hAnsi="Arial" w:cs="Arial"/>
          <w:spacing w:val="-3"/>
          <w:sz w:val="20"/>
          <w:szCs w:val="20"/>
        </w:rPr>
        <w:tab/>
      </w:r>
      <w:r w:rsidRPr="00623644">
        <w:rPr>
          <w:rFonts w:ascii="Arial" w:hAnsi="Arial" w:cs="Arial"/>
          <w:spacing w:val="-3"/>
          <w:sz w:val="20"/>
          <w:szCs w:val="20"/>
        </w:rPr>
        <w:t>representación proporcional.</w:t>
      </w:r>
    </w:p>
    <w:p w:rsidR="008E5E57" w:rsidRPr="00623644" w:rsidRDefault="008E5E57" w:rsidP="008E5E57">
      <w:pPr>
        <w:tabs>
          <w:tab w:val="left" w:pos="1560"/>
        </w:tabs>
        <w:rPr>
          <w:rFonts w:ascii="Arial" w:hAnsi="Arial" w:cs="Arial"/>
          <w:spacing w:val="-3"/>
          <w:sz w:val="20"/>
          <w:szCs w:val="20"/>
        </w:rPr>
      </w:pPr>
    </w:p>
    <w:p w:rsidR="008E5E57" w:rsidRPr="00623644" w:rsidRDefault="008E5E57" w:rsidP="008E5E57">
      <w:pPr>
        <w:tabs>
          <w:tab w:val="left" w:pos="567"/>
        </w:tabs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XVIII. </w:t>
      </w:r>
      <w:r w:rsidRPr="00623644">
        <w:rPr>
          <w:rFonts w:ascii="Arial" w:hAnsi="Arial" w:cs="Arial"/>
          <w:spacing w:val="-3"/>
          <w:sz w:val="20"/>
          <w:szCs w:val="20"/>
        </w:rPr>
        <w:t xml:space="preserve">En la elección de Gobernador del Estado: </w:t>
      </w:r>
    </w:p>
    <w:p w:rsidR="008E5E57" w:rsidRPr="00623644" w:rsidRDefault="008E5E57" w:rsidP="008E5E57">
      <w:pPr>
        <w:tabs>
          <w:tab w:val="left" w:pos="1560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8E5E57" w:rsidRPr="00623644" w:rsidRDefault="008E5E57" w:rsidP="008E5E57">
      <w:pPr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623644">
        <w:rPr>
          <w:rFonts w:ascii="Arial" w:hAnsi="Arial" w:cs="Arial"/>
          <w:spacing w:val="-3"/>
          <w:sz w:val="20"/>
          <w:szCs w:val="20"/>
        </w:rPr>
        <w:t xml:space="preserve">Efectuar el cómputo estatal; </w:t>
      </w:r>
    </w:p>
    <w:p w:rsidR="008E5E57" w:rsidRPr="00623644" w:rsidRDefault="008E5E57" w:rsidP="008E5E57">
      <w:pPr>
        <w:tabs>
          <w:tab w:val="left" w:pos="180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8E5E57" w:rsidRPr="00623644" w:rsidRDefault="008E5E57" w:rsidP="008E5E57">
      <w:pPr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623644">
        <w:rPr>
          <w:rFonts w:ascii="Arial" w:hAnsi="Arial" w:cs="Arial"/>
          <w:spacing w:val="-3"/>
          <w:sz w:val="20"/>
          <w:szCs w:val="20"/>
        </w:rPr>
        <w:t>Realizar la calificación de la elección;</w:t>
      </w:r>
    </w:p>
    <w:p w:rsidR="008E5E57" w:rsidRPr="00623644" w:rsidRDefault="008E5E57" w:rsidP="008E5E57">
      <w:pPr>
        <w:tabs>
          <w:tab w:val="left" w:pos="180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8E5E57" w:rsidRPr="00623644" w:rsidRDefault="008E5E57" w:rsidP="008E5E57">
      <w:pPr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623644">
        <w:rPr>
          <w:rFonts w:ascii="Arial" w:hAnsi="Arial" w:cs="Arial"/>
          <w:spacing w:val="-3"/>
          <w:sz w:val="20"/>
          <w:szCs w:val="20"/>
        </w:rPr>
        <w:t>Expedir la constancia de mayoría;</w:t>
      </w:r>
    </w:p>
    <w:p w:rsidR="008E5E57" w:rsidRPr="00623644" w:rsidRDefault="008E5E57" w:rsidP="008E5E57">
      <w:pPr>
        <w:tabs>
          <w:tab w:val="left" w:pos="180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8E5E57" w:rsidRPr="00623644" w:rsidRDefault="008E5E57" w:rsidP="008E5E57">
      <w:pPr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623644">
        <w:rPr>
          <w:rFonts w:ascii="Arial" w:hAnsi="Arial" w:cs="Arial"/>
          <w:spacing w:val="-3"/>
          <w:sz w:val="20"/>
          <w:szCs w:val="20"/>
        </w:rPr>
        <w:t xml:space="preserve">Emitir la declaratoria de Gobernador electo; </w:t>
      </w:r>
    </w:p>
    <w:p w:rsidR="008E5E57" w:rsidRPr="00623644" w:rsidRDefault="008E5E57" w:rsidP="008E5E57">
      <w:pPr>
        <w:tabs>
          <w:tab w:val="left" w:pos="1560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8E5E57" w:rsidRPr="00623644" w:rsidRDefault="008E5E57" w:rsidP="008E5E57">
      <w:pPr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623644">
        <w:rPr>
          <w:rFonts w:ascii="Arial" w:hAnsi="Arial" w:cs="Arial"/>
          <w:spacing w:val="-3"/>
          <w:sz w:val="20"/>
          <w:szCs w:val="20"/>
        </w:rPr>
        <w:t>Hacer la entrega de la constancia de Gobernador electo; y</w:t>
      </w:r>
    </w:p>
    <w:p w:rsidR="008E5E57" w:rsidRPr="00623644" w:rsidRDefault="008E5E57" w:rsidP="008E5E57">
      <w:pPr>
        <w:tabs>
          <w:tab w:val="left" w:pos="180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8E5E57" w:rsidRPr="00623644" w:rsidRDefault="008E5E57" w:rsidP="008E5E57">
      <w:pPr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rFonts w:ascii="Arial" w:hAnsi="Arial" w:cs="Arial"/>
          <w:spacing w:val="-3"/>
          <w:sz w:val="20"/>
          <w:szCs w:val="20"/>
        </w:rPr>
      </w:pPr>
      <w:r w:rsidRPr="00623644">
        <w:rPr>
          <w:rFonts w:ascii="Arial" w:hAnsi="Arial" w:cs="Arial"/>
          <w:spacing w:val="-3"/>
          <w:sz w:val="20"/>
          <w:szCs w:val="20"/>
        </w:rPr>
        <w:t>Remitir al Congreso del Estado, la declaratoria de Gobernador electo.</w:t>
      </w:r>
    </w:p>
    <w:p w:rsidR="008E5E57" w:rsidRPr="00623644" w:rsidRDefault="008E5E57" w:rsidP="008E5E57">
      <w:pPr>
        <w:tabs>
          <w:tab w:val="left" w:pos="-720"/>
          <w:tab w:val="left" w:pos="-12"/>
          <w:tab w:val="left" w:pos="69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8E5E57" w:rsidRPr="00623644" w:rsidRDefault="008E5E57" w:rsidP="008E5E57">
      <w:pPr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XIX. </w:t>
      </w:r>
      <w:r w:rsidRPr="00623644">
        <w:rPr>
          <w:rFonts w:ascii="Arial" w:hAnsi="Arial" w:cs="Arial"/>
          <w:spacing w:val="-3"/>
          <w:sz w:val="20"/>
          <w:szCs w:val="20"/>
        </w:rPr>
        <w:t>En la elección de Munícipes:</w:t>
      </w:r>
    </w:p>
    <w:p w:rsidR="008E5E57" w:rsidRPr="00623644" w:rsidRDefault="008E5E57" w:rsidP="008E5E57">
      <w:pPr>
        <w:tabs>
          <w:tab w:val="left" w:pos="-720"/>
          <w:tab w:val="left" w:pos="-12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8E5E57" w:rsidRPr="00623644" w:rsidRDefault="008E5E57" w:rsidP="008E5E57">
      <w:pPr>
        <w:numPr>
          <w:ilvl w:val="0"/>
          <w:numId w:val="2"/>
        </w:numPr>
        <w:tabs>
          <w:tab w:val="left" w:pos="-720"/>
          <w:tab w:val="left" w:pos="-12"/>
          <w:tab w:val="left" w:pos="18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ind w:left="0" w:firstLine="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623644">
        <w:rPr>
          <w:rFonts w:ascii="Arial" w:hAnsi="Arial" w:cs="Arial"/>
          <w:spacing w:val="-3"/>
          <w:sz w:val="20"/>
          <w:szCs w:val="20"/>
        </w:rPr>
        <w:t>Efectuar la calificación de la elección;</w:t>
      </w:r>
    </w:p>
    <w:p w:rsidR="008E5E57" w:rsidRPr="00623644" w:rsidRDefault="008E5E57" w:rsidP="008E5E57">
      <w:pPr>
        <w:tabs>
          <w:tab w:val="left" w:pos="-720"/>
          <w:tab w:val="left" w:pos="-12"/>
          <w:tab w:val="left" w:pos="18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8E5E57" w:rsidRPr="00623644" w:rsidRDefault="008E5E57" w:rsidP="008E5E57">
      <w:pPr>
        <w:numPr>
          <w:ilvl w:val="0"/>
          <w:numId w:val="2"/>
        </w:numPr>
        <w:tabs>
          <w:tab w:val="left" w:pos="-720"/>
          <w:tab w:val="left" w:pos="-12"/>
          <w:tab w:val="left" w:pos="18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ind w:left="0" w:firstLine="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623644">
        <w:rPr>
          <w:rFonts w:ascii="Arial" w:hAnsi="Arial" w:cs="Arial"/>
          <w:spacing w:val="-3"/>
          <w:sz w:val="20"/>
          <w:szCs w:val="20"/>
        </w:rPr>
        <w:t xml:space="preserve">Expedir la constancia de mayoría; </w:t>
      </w:r>
    </w:p>
    <w:p w:rsidR="008E5E57" w:rsidRPr="00623644" w:rsidRDefault="008E5E57" w:rsidP="008E5E57">
      <w:pPr>
        <w:tabs>
          <w:tab w:val="left" w:pos="-720"/>
          <w:tab w:val="left" w:pos="-12"/>
          <w:tab w:val="left" w:pos="18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8E5E57" w:rsidRPr="00623644" w:rsidRDefault="008E5E57" w:rsidP="008E5E57">
      <w:pPr>
        <w:numPr>
          <w:ilvl w:val="0"/>
          <w:numId w:val="2"/>
        </w:numPr>
        <w:tabs>
          <w:tab w:val="left" w:pos="-720"/>
          <w:tab w:val="left" w:pos="-12"/>
          <w:tab w:val="left" w:pos="18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ind w:left="0" w:firstLine="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623644">
        <w:rPr>
          <w:rFonts w:ascii="Arial" w:hAnsi="Arial" w:cs="Arial"/>
          <w:spacing w:val="-3"/>
          <w:sz w:val="20"/>
          <w:szCs w:val="20"/>
        </w:rPr>
        <w:t>Hacer la asignación de regidores de representación proporcional; y</w:t>
      </w:r>
    </w:p>
    <w:p w:rsidR="008E5E57" w:rsidRPr="00623644" w:rsidRDefault="008E5E57" w:rsidP="008E5E57">
      <w:pPr>
        <w:tabs>
          <w:tab w:val="left" w:pos="-720"/>
          <w:tab w:val="left" w:pos="-12"/>
          <w:tab w:val="left" w:pos="18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8E5E57" w:rsidRPr="00623644" w:rsidRDefault="008E5E57" w:rsidP="008E5E57">
      <w:pPr>
        <w:numPr>
          <w:ilvl w:val="0"/>
          <w:numId w:val="2"/>
        </w:numPr>
        <w:tabs>
          <w:tab w:val="left" w:pos="-720"/>
          <w:tab w:val="left" w:pos="-12"/>
          <w:tab w:val="left" w:pos="18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ind w:left="0" w:firstLine="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623644">
        <w:rPr>
          <w:rFonts w:ascii="Arial" w:hAnsi="Arial" w:cs="Arial"/>
          <w:spacing w:val="-3"/>
          <w:sz w:val="20"/>
          <w:szCs w:val="20"/>
        </w:rPr>
        <w:t>Expedir la constancia de asignación de regidores de representación proporcional.</w:t>
      </w:r>
    </w:p>
    <w:p w:rsidR="008E5E57" w:rsidRPr="00623644" w:rsidRDefault="008E5E57" w:rsidP="008E5E57">
      <w:pPr>
        <w:rPr>
          <w:rFonts w:ascii="Arial" w:hAnsi="Arial" w:cs="Arial"/>
          <w:sz w:val="20"/>
          <w:szCs w:val="20"/>
        </w:rPr>
      </w:pPr>
    </w:p>
    <w:p w:rsidR="008E5E57" w:rsidRPr="00623644" w:rsidRDefault="008E5E57" w:rsidP="008E5E57">
      <w:pPr>
        <w:pStyle w:val="TextoCar"/>
        <w:spacing w:after="0"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 xml:space="preserve">XX. </w:t>
      </w:r>
      <w:r w:rsidRPr="00623644">
        <w:rPr>
          <w:color w:val="000000"/>
          <w:sz w:val="20"/>
        </w:rPr>
        <w:t>Resolver los recursos de revisión que le competan en los términos de la ley de la materia;</w:t>
      </w:r>
    </w:p>
    <w:p w:rsidR="008E5E57" w:rsidRPr="00623644" w:rsidRDefault="008E5E57" w:rsidP="008E5E57">
      <w:pPr>
        <w:rPr>
          <w:rFonts w:ascii="Arial" w:hAnsi="Arial" w:cs="Arial"/>
          <w:sz w:val="20"/>
          <w:szCs w:val="20"/>
        </w:rPr>
      </w:pPr>
    </w:p>
    <w:p w:rsidR="008E5E57" w:rsidRPr="00623644" w:rsidRDefault="008E5E57" w:rsidP="008E5E57">
      <w:pPr>
        <w:pStyle w:val="TextoCar"/>
        <w:spacing w:after="0"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 xml:space="preserve">XXI. </w:t>
      </w:r>
      <w:r w:rsidRPr="00623644">
        <w:rPr>
          <w:color w:val="000000"/>
          <w:sz w:val="20"/>
        </w:rPr>
        <w:t>Aprobar anualmente en el mes de Julio el anteproyecto de presupuesto del Instituto a propuesta del Consejero Presidente y remitirlo al titular del Ejecutivo del Estado para su inclusión en el proyecto de presupuesto de egresos.</w:t>
      </w:r>
    </w:p>
    <w:p w:rsidR="008E5E57" w:rsidRPr="00623644" w:rsidRDefault="008E5E57" w:rsidP="008E5E57">
      <w:pPr>
        <w:rPr>
          <w:rFonts w:ascii="Arial" w:hAnsi="Arial" w:cs="Arial"/>
          <w:sz w:val="20"/>
          <w:szCs w:val="20"/>
        </w:rPr>
      </w:pPr>
    </w:p>
    <w:p w:rsidR="008E5E57" w:rsidRPr="00623644" w:rsidRDefault="008E5E57" w:rsidP="008E5E57">
      <w:pPr>
        <w:pStyle w:val="TextoCar"/>
        <w:spacing w:after="0"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 xml:space="preserve">XXII. </w:t>
      </w:r>
      <w:r w:rsidRPr="00623644">
        <w:rPr>
          <w:color w:val="000000"/>
          <w:sz w:val="20"/>
        </w:rPr>
        <w:t>Conocer de las infracciones y, en su caso, imponer las sanciones que correspondan, en los términos previstos en este Código;</w:t>
      </w:r>
    </w:p>
    <w:p w:rsidR="008E5E57" w:rsidRPr="00623644" w:rsidRDefault="008E5E57" w:rsidP="008E5E57">
      <w:pPr>
        <w:rPr>
          <w:rFonts w:ascii="Arial" w:hAnsi="Arial" w:cs="Arial"/>
          <w:sz w:val="20"/>
          <w:szCs w:val="20"/>
        </w:rPr>
      </w:pPr>
    </w:p>
    <w:p w:rsidR="008E5E57" w:rsidRPr="00623644" w:rsidRDefault="008E5E57" w:rsidP="008E5E57">
      <w:pPr>
        <w:pStyle w:val="TextoCar"/>
        <w:spacing w:after="0"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 xml:space="preserve">XXIII. </w:t>
      </w:r>
      <w:r w:rsidRPr="00623644">
        <w:rPr>
          <w:color w:val="000000"/>
          <w:sz w:val="20"/>
        </w:rPr>
        <w:t>Fijar las políticas y los programas generales del Instituto;</w:t>
      </w:r>
    </w:p>
    <w:p w:rsidR="008E5E57" w:rsidRPr="00623644" w:rsidRDefault="008E5E57" w:rsidP="008E5E57">
      <w:pPr>
        <w:rPr>
          <w:rFonts w:ascii="Arial" w:hAnsi="Arial" w:cs="Arial"/>
          <w:sz w:val="20"/>
          <w:szCs w:val="20"/>
        </w:rPr>
      </w:pPr>
    </w:p>
    <w:p w:rsidR="008E5E57" w:rsidRPr="00623644" w:rsidRDefault="008E5E57" w:rsidP="008E5E57">
      <w:pPr>
        <w:pStyle w:val="TextoCar"/>
        <w:spacing w:after="0"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 xml:space="preserve">XXIV. </w:t>
      </w:r>
      <w:r w:rsidRPr="00623644">
        <w:rPr>
          <w:color w:val="000000"/>
          <w:sz w:val="20"/>
        </w:rPr>
        <w:t>Nombrar de entre los Consejeros Electorales del Consejo General, a quien deba sustituir provisionalmente al Consejero Presidente en caso de falta absoluta e informarlo al Congreso del Estado para los efectos conducentes;</w:t>
      </w:r>
    </w:p>
    <w:p w:rsidR="008E5E57" w:rsidRPr="00623644" w:rsidRDefault="008E5E57" w:rsidP="008E5E57">
      <w:pPr>
        <w:rPr>
          <w:rFonts w:ascii="Arial" w:hAnsi="Arial" w:cs="Arial"/>
          <w:sz w:val="20"/>
          <w:szCs w:val="20"/>
        </w:rPr>
      </w:pPr>
    </w:p>
    <w:p w:rsidR="008E5E57" w:rsidRPr="00623644" w:rsidRDefault="008E5E57" w:rsidP="008E5E57">
      <w:pPr>
        <w:pStyle w:val="TextoCar"/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spacing w:after="0" w:line="240" w:lineRule="auto"/>
        <w:ind w:firstLine="0"/>
        <w:rPr>
          <w:spacing w:val="-3"/>
          <w:sz w:val="20"/>
        </w:rPr>
      </w:pPr>
      <w:r>
        <w:rPr>
          <w:spacing w:val="-3"/>
          <w:sz w:val="20"/>
        </w:rPr>
        <w:lastRenderedPageBreak/>
        <w:t xml:space="preserve">XXV. </w:t>
      </w:r>
      <w:r w:rsidRPr="00623644">
        <w:rPr>
          <w:spacing w:val="-3"/>
          <w:sz w:val="20"/>
        </w:rPr>
        <w:t xml:space="preserve">Publicar en el Periódico Oficial del Estado de Jalisco la integración y domicilio legal del Consejo General, así como de los Consejos Distritales y Municipales del </w:t>
      </w:r>
      <w:r w:rsidRPr="00623644">
        <w:rPr>
          <w:bCs/>
          <w:spacing w:val="-3"/>
          <w:sz w:val="20"/>
        </w:rPr>
        <w:t xml:space="preserve">Instituto Electoral, </w:t>
      </w:r>
      <w:r w:rsidRPr="00623644">
        <w:rPr>
          <w:spacing w:val="-3"/>
          <w:sz w:val="20"/>
        </w:rPr>
        <w:t>dentro de los cinco días posteriores a la instalación de cada uno de ellos;</w:t>
      </w:r>
    </w:p>
    <w:p w:rsidR="008E5E57" w:rsidRPr="00623644" w:rsidRDefault="008E5E57" w:rsidP="008E5E57">
      <w:pPr>
        <w:rPr>
          <w:rFonts w:ascii="Arial" w:hAnsi="Arial" w:cs="Arial"/>
          <w:sz w:val="20"/>
          <w:szCs w:val="20"/>
        </w:rPr>
      </w:pPr>
    </w:p>
    <w:p w:rsidR="008E5E57" w:rsidRPr="00623644" w:rsidRDefault="008E5E57" w:rsidP="008E5E57">
      <w:pPr>
        <w:pStyle w:val="TextoCar"/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spacing w:after="0" w:line="240" w:lineRule="auto"/>
        <w:ind w:firstLine="0"/>
        <w:rPr>
          <w:spacing w:val="-3"/>
          <w:sz w:val="20"/>
        </w:rPr>
      </w:pPr>
      <w:r>
        <w:rPr>
          <w:spacing w:val="-3"/>
          <w:sz w:val="20"/>
        </w:rPr>
        <w:t xml:space="preserve">XXVI. </w:t>
      </w:r>
      <w:r w:rsidRPr="00623644">
        <w:rPr>
          <w:spacing w:val="-3"/>
          <w:sz w:val="20"/>
        </w:rPr>
        <w:t xml:space="preserve">Cuidar la oportuna instalación y funcionamiento de los Consejos Distritales y Municipales Electorales; </w:t>
      </w:r>
    </w:p>
    <w:p w:rsidR="008E5E57" w:rsidRPr="00623644" w:rsidRDefault="008E5E57" w:rsidP="008E5E57">
      <w:pPr>
        <w:rPr>
          <w:rFonts w:ascii="Arial" w:hAnsi="Arial" w:cs="Arial"/>
          <w:sz w:val="20"/>
          <w:szCs w:val="20"/>
        </w:rPr>
      </w:pPr>
    </w:p>
    <w:p w:rsidR="008E5E57" w:rsidRPr="00623644" w:rsidRDefault="008E5E57" w:rsidP="008E5E57">
      <w:pPr>
        <w:pStyle w:val="TextoCar"/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spacing w:after="0" w:line="240" w:lineRule="auto"/>
        <w:ind w:firstLine="0"/>
        <w:rPr>
          <w:spacing w:val="-3"/>
          <w:sz w:val="20"/>
        </w:rPr>
      </w:pPr>
      <w:r>
        <w:rPr>
          <w:spacing w:val="-3"/>
          <w:sz w:val="20"/>
        </w:rPr>
        <w:t xml:space="preserve">XXVII. </w:t>
      </w:r>
      <w:r w:rsidRPr="00623644">
        <w:rPr>
          <w:spacing w:val="-3"/>
          <w:sz w:val="20"/>
        </w:rPr>
        <w:t>Proporcionar a los Consejos Distritales y Municipales Electorales la documentación y útiles necesarios para el cumplimiento de sus funciones;</w:t>
      </w:r>
    </w:p>
    <w:p w:rsidR="008E5E57" w:rsidRPr="00623644" w:rsidRDefault="008E5E57" w:rsidP="008E5E57">
      <w:pPr>
        <w:rPr>
          <w:rFonts w:ascii="Arial" w:hAnsi="Arial" w:cs="Arial"/>
          <w:sz w:val="20"/>
          <w:szCs w:val="20"/>
        </w:rPr>
      </w:pPr>
    </w:p>
    <w:p w:rsidR="008E5E57" w:rsidRPr="00623644" w:rsidRDefault="008E5E57" w:rsidP="008E5E57">
      <w:pPr>
        <w:pStyle w:val="TextoCar"/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spacing w:after="0" w:line="240" w:lineRule="auto"/>
        <w:ind w:firstLine="0"/>
        <w:rPr>
          <w:spacing w:val="-3"/>
          <w:sz w:val="20"/>
        </w:rPr>
      </w:pPr>
      <w:r>
        <w:rPr>
          <w:spacing w:val="-3"/>
          <w:sz w:val="20"/>
        </w:rPr>
        <w:t xml:space="preserve">XXVIII. </w:t>
      </w:r>
      <w:r w:rsidRPr="00623644">
        <w:rPr>
          <w:spacing w:val="-3"/>
          <w:sz w:val="20"/>
        </w:rPr>
        <w:t xml:space="preserve">Desintegrar y desinstalar los Consejos Distritales y Municipales Electorales en las fechas previstas por este Código; </w:t>
      </w:r>
    </w:p>
    <w:p w:rsidR="008E5E57" w:rsidRPr="00623644" w:rsidRDefault="008E5E57" w:rsidP="008E5E57">
      <w:pPr>
        <w:pStyle w:val="TextoCar"/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spacing w:after="0" w:line="240" w:lineRule="auto"/>
        <w:ind w:firstLine="0"/>
        <w:rPr>
          <w:bCs/>
          <w:sz w:val="20"/>
        </w:rPr>
      </w:pPr>
    </w:p>
    <w:p w:rsidR="008E5E57" w:rsidRPr="00623644" w:rsidRDefault="008E5E57" w:rsidP="008E5E57">
      <w:pPr>
        <w:pStyle w:val="TextoCar"/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spacing w:after="0" w:line="240" w:lineRule="auto"/>
        <w:ind w:firstLine="0"/>
        <w:rPr>
          <w:bCs/>
          <w:sz w:val="20"/>
        </w:rPr>
      </w:pPr>
      <w:r>
        <w:rPr>
          <w:spacing w:val="-3"/>
          <w:sz w:val="20"/>
        </w:rPr>
        <w:t xml:space="preserve">XXIX. </w:t>
      </w:r>
      <w:r w:rsidRPr="00623644">
        <w:rPr>
          <w:spacing w:val="-3"/>
          <w:sz w:val="20"/>
        </w:rPr>
        <w:t>Registrar en concurrencia con los Consejos Distritales y Municipales, los nombramientos de los Consejeros representantes de los partidos políticos que los integren;</w:t>
      </w:r>
    </w:p>
    <w:p w:rsidR="008E5E57" w:rsidRPr="00623644" w:rsidRDefault="008E5E57" w:rsidP="008E5E57">
      <w:pPr>
        <w:rPr>
          <w:rFonts w:ascii="Arial" w:hAnsi="Arial" w:cs="Arial"/>
          <w:sz w:val="20"/>
          <w:szCs w:val="20"/>
        </w:rPr>
      </w:pPr>
    </w:p>
    <w:p w:rsidR="008E5E57" w:rsidRPr="00623644" w:rsidRDefault="008E5E57" w:rsidP="008E5E57">
      <w:pPr>
        <w:pStyle w:val="TextoCar"/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spacing w:after="0" w:line="240" w:lineRule="auto"/>
        <w:ind w:firstLine="0"/>
        <w:rPr>
          <w:bCs/>
          <w:sz w:val="20"/>
          <w:lang w:val="es-ES_tradnl"/>
        </w:rPr>
      </w:pPr>
      <w:r>
        <w:rPr>
          <w:bCs/>
          <w:sz w:val="20"/>
        </w:rPr>
        <w:t xml:space="preserve">XXX. </w:t>
      </w:r>
      <w:r w:rsidRPr="00623644">
        <w:rPr>
          <w:bCs/>
          <w:sz w:val="20"/>
        </w:rPr>
        <w:t>Asesorar y capacitar a organizaciones sociales e instituciones públicas o privadas, a solicitud de éstas, para la preparación y organización de elecciones internas;</w:t>
      </w:r>
    </w:p>
    <w:p w:rsidR="008E5E57" w:rsidRPr="009E1560" w:rsidRDefault="008E5E57" w:rsidP="008E5E57">
      <w:pPr>
        <w:pStyle w:val="TextoCar"/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spacing w:after="0" w:line="240" w:lineRule="auto"/>
        <w:ind w:firstLine="0"/>
        <w:rPr>
          <w:spacing w:val="-3"/>
          <w:sz w:val="20"/>
          <w:lang w:val="es-ES_tradnl"/>
        </w:rPr>
      </w:pPr>
    </w:p>
    <w:p w:rsidR="008E5E57" w:rsidRPr="00623644" w:rsidRDefault="008E5E57" w:rsidP="008E5E57">
      <w:pPr>
        <w:pStyle w:val="TextoCar"/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spacing w:after="0" w:line="240" w:lineRule="auto"/>
        <w:ind w:firstLine="0"/>
        <w:rPr>
          <w:spacing w:val="-3"/>
          <w:sz w:val="20"/>
        </w:rPr>
      </w:pPr>
      <w:r>
        <w:rPr>
          <w:sz w:val="20"/>
          <w:lang w:val="es-ES_tradnl"/>
        </w:rPr>
        <w:t xml:space="preserve">XXXI. </w:t>
      </w:r>
      <w:r w:rsidRPr="00623644">
        <w:rPr>
          <w:sz w:val="20"/>
          <w:lang w:val="es-ES_tradnl"/>
        </w:rPr>
        <w:t>Registrar a los ciudadanos mexicanos que lo soliciten y tengan derecho a participar como observadores electorales durante el proceso electoral;</w:t>
      </w:r>
    </w:p>
    <w:p w:rsidR="008E5E57" w:rsidRPr="00623644" w:rsidRDefault="008E5E57" w:rsidP="008E5E57">
      <w:pPr>
        <w:rPr>
          <w:rFonts w:ascii="Arial" w:hAnsi="Arial" w:cs="Arial"/>
          <w:sz w:val="20"/>
          <w:szCs w:val="20"/>
        </w:rPr>
      </w:pPr>
    </w:p>
    <w:p w:rsidR="008E5E57" w:rsidRPr="00623644" w:rsidRDefault="008E5E57" w:rsidP="008E5E57">
      <w:pPr>
        <w:pStyle w:val="TextoCar"/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spacing w:after="0" w:line="240" w:lineRule="auto"/>
        <w:ind w:firstLine="0"/>
        <w:rPr>
          <w:sz w:val="20"/>
        </w:rPr>
      </w:pPr>
      <w:r>
        <w:rPr>
          <w:spacing w:val="-3"/>
          <w:sz w:val="20"/>
        </w:rPr>
        <w:t xml:space="preserve">XXXII. </w:t>
      </w:r>
      <w:r w:rsidRPr="00623644">
        <w:rPr>
          <w:spacing w:val="-3"/>
          <w:sz w:val="20"/>
        </w:rPr>
        <w:t xml:space="preserve"> </w:t>
      </w:r>
      <w:r w:rsidRPr="00623644">
        <w:rPr>
          <w:sz w:val="20"/>
        </w:rPr>
        <w:t xml:space="preserve">Aprobar anualmente a propuesta del Consejero Presidente, a más tardar en el mes de Julio, el programa de actividades del Instituto Electoral a ejecutarse en el año siguiente; </w:t>
      </w:r>
    </w:p>
    <w:p w:rsidR="008E5E57" w:rsidRPr="009E1560" w:rsidRDefault="008E5E57" w:rsidP="008E5E57">
      <w:pPr>
        <w:pStyle w:val="TextoCar"/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spacing w:after="0" w:line="240" w:lineRule="auto"/>
        <w:ind w:firstLine="0"/>
        <w:rPr>
          <w:sz w:val="20"/>
        </w:rPr>
      </w:pPr>
    </w:p>
    <w:p w:rsidR="008E5E57" w:rsidRPr="00623644" w:rsidRDefault="008E5E57" w:rsidP="008E5E57">
      <w:pPr>
        <w:pStyle w:val="TextoCar"/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spacing w:after="0" w:line="240" w:lineRule="auto"/>
        <w:ind w:firstLine="0"/>
        <w:rPr>
          <w:sz w:val="20"/>
          <w:lang w:val="es-ES_tradnl"/>
        </w:rPr>
      </w:pPr>
      <w:r>
        <w:rPr>
          <w:spacing w:val="-3"/>
          <w:sz w:val="20"/>
        </w:rPr>
        <w:t xml:space="preserve">XXXIII. </w:t>
      </w:r>
      <w:r w:rsidRPr="00623644">
        <w:rPr>
          <w:spacing w:val="-3"/>
          <w:sz w:val="20"/>
        </w:rPr>
        <w:t xml:space="preserve">Aprobar anualmente a más tardar en el mes de Julio, el informe que rinda el Presidente del </w:t>
      </w:r>
      <w:r w:rsidRPr="00623644">
        <w:rPr>
          <w:bCs/>
          <w:spacing w:val="-3"/>
          <w:sz w:val="20"/>
        </w:rPr>
        <w:t>Instituto Electoral</w:t>
      </w:r>
      <w:r w:rsidRPr="00623644">
        <w:rPr>
          <w:spacing w:val="-3"/>
          <w:sz w:val="20"/>
        </w:rPr>
        <w:t>, respecto del ejercicio del presupuesto de egresos del año anterior;</w:t>
      </w:r>
    </w:p>
    <w:p w:rsidR="008E5E57" w:rsidRPr="00623644" w:rsidRDefault="008E5E57" w:rsidP="008E5E57">
      <w:pPr>
        <w:rPr>
          <w:rFonts w:ascii="Arial" w:hAnsi="Arial" w:cs="Arial"/>
          <w:sz w:val="20"/>
          <w:szCs w:val="20"/>
          <w:lang w:val="es-ES_tradnl"/>
        </w:rPr>
      </w:pPr>
    </w:p>
    <w:p w:rsidR="008E5E57" w:rsidRPr="00623644" w:rsidRDefault="008E5E57" w:rsidP="008E5E57">
      <w:pPr>
        <w:pStyle w:val="TextoCar"/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spacing w:after="0" w:line="240" w:lineRule="auto"/>
        <w:ind w:left="-360" w:firstLine="0"/>
        <w:rPr>
          <w:sz w:val="20"/>
          <w:lang w:val="es-ES_tradnl"/>
        </w:rPr>
      </w:pPr>
      <w:r>
        <w:rPr>
          <w:sz w:val="20"/>
          <w:lang w:val="es-ES_tradnl"/>
        </w:rPr>
        <w:tab/>
        <w:t xml:space="preserve">XXXIV. </w:t>
      </w:r>
      <w:r w:rsidRPr="00623644">
        <w:rPr>
          <w:sz w:val="20"/>
          <w:lang w:val="es-ES_tradnl"/>
        </w:rPr>
        <w:t xml:space="preserve">Aprobar el texto de la convocatoria para la celebración de las elecciones constitucionales </w:t>
      </w:r>
      <w:r>
        <w:rPr>
          <w:sz w:val="20"/>
          <w:lang w:val="es-ES_tradnl"/>
        </w:rPr>
        <w:tab/>
      </w:r>
      <w:r w:rsidRPr="00623644">
        <w:rPr>
          <w:sz w:val="20"/>
          <w:lang w:val="es-ES_tradnl"/>
        </w:rPr>
        <w:t>que</w:t>
      </w:r>
      <w:r>
        <w:rPr>
          <w:sz w:val="20"/>
          <w:lang w:val="es-ES_tradnl"/>
        </w:rPr>
        <w:t xml:space="preserve"> </w:t>
      </w:r>
      <w:r w:rsidRPr="00623644">
        <w:rPr>
          <w:sz w:val="20"/>
          <w:lang w:val="es-ES_tradnl"/>
        </w:rPr>
        <w:t xml:space="preserve">contempla el presente ordenamiento legal, que será propuesto por el Presidente del </w:t>
      </w:r>
      <w:r>
        <w:rPr>
          <w:sz w:val="20"/>
          <w:lang w:val="es-ES_tradnl"/>
        </w:rPr>
        <w:tab/>
      </w:r>
      <w:r w:rsidRPr="00623644">
        <w:rPr>
          <w:bCs/>
          <w:sz w:val="20"/>
          <w:lang w:val="es-ES_tradnl"/>
        </w:rPr>
        <w:t xml:space="preserve">Instituto </w:t>
      </w:r>
      <w:r>
        <w:rPr>
          <w:bCs/>
          <w:sz w:val="20"/>
          <w:lang w:val="es-ES_tradnl"/>
        </w:rPr>
        <w:t>El</w:t>
      </w:r>
      <w:r w:rsidRPr="00623644">
        <w:rPr>
          <w:bCs/>
          <w:sz w:val="20"/>
          <w:lang w:val="es-ES_tradnl"/>
        </w:rPr>
        <w:t>ectoral</w:t>
      </w:r>
      <w:r w:rsidRPr="00623644">
        <w:rPr>
          <w:sz w:val="20"/>
          <w:lang w:val="es-ES_tradnl"/>
        </w:rPr>
        <w:t xml:space="preserve">; </w:t>
      </w:r>
    </w:p>
    <w:p w:rsidR="008E5E57" w:rsidRPr="009E1560" w:rsidRDefault="008E5E57" w:rsidP="008E5E57">
      <w:pPr>
        <w:rPr>
          <w:rFonts w:ascii="Arial" w:hAnsi="Arial" w:cs="Arial"/>
          <w:sz w:val="20"/>
          <w:szCs w:val="20"/>
          <w:lang w:val="es-ES_tradnl"/>
        </w:rPr>
      </w:pPr>
    </w:p>
    <w:p w:rsidR="008E5E57" w:rsidRPr="00623644" w:rsidRDefault="008E5E57" w:rsidP="008E5E57">
      <w:pPr>
        <w:pStyle w:val="TextoCar"/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spacing w:after="0" w:line="240" w:lineRule="auto"/>
        <w:ind w:left="-360" w:firstLine="0"/>
        <w:rPr>
          <w:spacing w:val="-3"/>
          <w:sz w:val="20"/>
        </w:rPr>
      </w:pPr>
      <w:r>
        <w:rPr>
          <w:sz w:val="20"/>
          <w:lang w:val="es-ES_tradnl"/>
        </w:rPr>
        <w:tab/>
        <w:t xml:space="preserve">XXXV. </w:t>
      </w:r>
      <w:r w:rsidRPr="00623644">
        <w:rPr>
          <w:sz w:val="20"/>
          <w:lang w:val="es-ES_tradnl"/>
        </w:rPr>
        <w:t xml:space="preserve">Aprobar, a propuesta del Consejero Presidente, el texto de la convocatoria para la </w:t>
      </w:r>
      <w:r>
        <w:rPr>
          <w:sz w:val="20"/>
          <w:lang w:val="es-ES_tradnl"/>
        </w:rPr>
        <w:tab/>
      </w:r>
      <w:r w:rsidRPr="00623644">
        <w:rPr>
          <w:sz w:val="20"/>
          <w:lang w:val="es-ES_tradnl"/>
        </w:rPr>
        <w:t xml:space="preserve">celebración de los procesos de referéndum y plebiscito que contempla el presente ordenamiento; </w:t>
      </w:r>
    </w:p>
    <w:p w:rsidR="008E5E57" w:rsidRPr="00623644" w:rsidRDefault="008E5E57" w:rsidP="008E5E57">
      <w:pPr>
        <w:rPr>
          <w:rFonts w:ascii="Arial" w:hAnsi="Arial" w:cs="Arial"/>
          <w:sz w:val="20"/>
          <w:szCs w:val="20"/>
        </w:rPr>
      </w:pPr>
    </w:p>
    <w:p w:rsidR="008E5E57" w:rsidRPr="00623644" w:rsidRDefault="008E5E57" w:rsidP="008E5E57">
      <w:pPr>
        <w:pStyle w:val="TextoCar"/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spacing w:after="0" w:line="240" w:lineRule="auto"/>
        <w:ind w:left="-360" w:firstLine="0"/>
        <w:rPr>
          <w:spacing w:val="-3"/>
          <w:sz w:val="20"/>
        </w:rPr>
      </w:pPr>
      <w:r>
        <w:rPr>
          <w:spacing w:val="-3"/>
          <w:sz w:val="20"/>
        </w:rPr>
        <w:tab/>
        <w:t xml:space="preserve">XXXVI. </w:t>
      </w:r>
      <w:r w:rsidRPr="00623644">
        <w:rPr>
          <w:spacing w:val="-3"/>
          <w:sz w:val="20"/>
        </w:rPr>
        <w:t xml:space="preserve">Determinar de conformidad con lo que establecen </w:t>
      </w:r>
      <w:smartTag w:uri="urn:schemas-microsoft-com:office:smarttags" w:element="PersonName">
        <w:smartTagPr>
          <w:attr w:name="ProductID" w:val="la Constituci￳n Pol￭tica"/>
        </w:smartTagPr>
        <w:r w:rsidRPr="00623644">
          <w:rPr>
            <w:spacing w:val="-3"/>
            <w:sz w:val="20"/>
          </w:rPr>
          <w:t>la Constitución Política</w:t>
        </w:r>
      </w:smartTag>
      <w:r w:rsidRPr="00623644">
        <w:rPr>
          <w:spacing w:val="-3"/>
          <w:sz w:val="20"/>
        </w:rPr>
        <w:t xml:space="preserve"> del Estado y este </w:t>
      </w:r>
      <w:r>
        <w:rPr>
          <w:spacing w:val="-3"/>
          <w:sz w:val="20"/>
        </w:rPr>
        <w:tab/>
      </w:r>
      <w:r w:rsidRPr="00623644">
        <w:rPr>
          <w:spacing w:val="-3"/>
          <w:sz w:val="20"/>
        </w:rPr>
        <w:t>Código, el monto del financiamiento público que corre</w:t>
      </w:r>
      <w:r>
        <w:rPr>
          <w:spacing w:val="-3"/>
          <w:sz w:val="20"/>
        </w:rPr>
        <w:t>sponda a los partidos políticos;</w:t>
      </w:r>
    </w:p>
    <w:p w:rsidR="008E5E57" w:rsidRPr="00623644" w:rsidRDefault="008E5E57" w:rsidP="008E5E57">
      <w:pPr>
        <w:pStyle w:val="TextoCar"/>
        <w:tabs>
          <w:tab w:val="left" w:pos="-720"/>
          <w:tab w:val="left" w:pos="-12"/>
          <w:tab w:val="left" w:pos="696"/>
          <w:tab w:val="left" w:pos="1404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spacing w:after="0" w:line="240" w:lineRule="auto"/>
        <w:ind w:firstLine="0"/>
        <w:rPr>
          <w:spacing w:val="-3"/>
          <w:sz w:val="20"/>
        </w:rPr>
      </w:pPr>
    </w:p>
    <w:p w:rsidR="008E5E57" w:rsidRPr="00623644" w:rsidRDefault="008E5E57" w:rsidP="008E5E57">
      <w:pPr>
        <w:pStyle w:val="TextoCar"/>
        <w:tabs>
          <w:tab w:val="left" w:pos="-720"/>
          <w:tab w:val="left" w:pos="-12"/>
          <w:tab w:val="left" w:pos="696"/>
          <w:tab w:val="left" w:pos="1404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spacing w:after="0" w:line="240" w:lineRule="auto"/>
        <w:ind w:left="-360" w:firstLine="0"/>
        <w:rPr>
          <w:spacing w:val="-3"/>
          <w:sz w:val="20"/>
        </w:rPr>
      </w:pPr>
      <w:r>
        <w:rPr>
          <w:spacing w:val="-3"/>
          <w:sz w:val="20"/>
        </w:rPr>
        <w:tab/>
        <w:t xml:space="preserve">XXXVII. </w:t>
      </w:r>
      <w:r w:rsidRPr="00623644">
        <w:rPr>
          <w:spacing w:val="-3"/>
          <w:sz w:val="20"/>
        </w:rPr>
        <w:t xml:space="preserve">Aprobar, a propuesta del Consejero Presidente, el calendario oficial para el otorgamiento del </w:t>
      </w:r>
      <w:r>
        <w:rPr>
          <w:spacing w:val="-3"/>
          <w:sz w:val="20"/>
        </w:rPr>
        <w:tab/>
      </w:r>
      <w:r w:rsidRPr="00623644">
        <w:rPr>
          <w:spacing w:val="-3"/>
          <w:sz w:val="20"/>
        </w:rPr>
        <w:t>financiamiento p</w:t>
      </w:r>
      <w:r>
        <w:rPr>
          <w:spacing w:val="-3"/>
          <w:sz w:val="20"/>
        </w:rPr>
        <w:t>úblico a los partidos políticos;</w:t>
      </w:r>
      <w:r w:rsidRPr="00623644">
        <w:rPr>
          <w:spacing w:val="-3"/>
          <w:sz w:val="20"/>
        </w:rPr>
        <w:t xml:space="preserve"> </w:t>
      </w:r>
    </w:p>
    <w:p w:rsidR="008E5E57" w:rsidRPr="00623644" w:rsidRDefault="008E5E57" w:rsidP="008E5E57">
      <w:pPr>
        <w:rPr>
          <w:rFonts w:ascii="Arial" w:hAnsi="Arial" w:cs="Arial"/>
          <w:sz w:val="20"/>
          <w:szCs w:val="20"/>
        </w:rPr>
      </w:pPr>
    </w:p>
    <w:p w:rsidR="008E5E57" w:rsidRPr="00623644" w:rsidRDefault="008E5E57" w:rsidP="008E5E57">
      <w:pPr>
        <w:pStyle w:val="TextoCar"/>
        <w:tabs>
          <w:tab w:val="left" w:pos="-720"/>
          <w:tab w:val="left" w:pos="-12"/>
          <w:tab w:val="left" w:pos="696"/>
          <w:tab w:val="left" w:pos="1404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spacing w:after="0" w:line="240" w:lineRule="auto"/>
        <w:ind w:left="-360" w:firstLine="0"/>
        <w:rPr>
          <w:spacing w:val="-3"/>
          <w:sz w:val="20"/>
        </w:rPr>
      </w:pPr>
      <w:r>
        <w:rPr>
          <w:spacing w:val="-3"/>
          <w:sz w:val="20"/>
        </w:rPr>
        <w:tab/>
        <w:t xml:space="preserve">XXXVIII. </w:t>
      </w:r>
      <w:r w:rsidRPr="00623644">
        <w:rPr>
          <w:spacing w:val="-3"/>
          <w:sz w:val="20"/>
        </w:rPr>
        <w:t>Aprobar, a propuesta del Consejero Presidente, la integración de las comisiones de:</w:t>
      </w:r>
    </w:p>
    <w:p w:rsidR="008E5E57" w:rsidRPr="00623644" w:rsidRDefault="008E5E57" w:rsidP="008E5E57">
      <w:pPr>
        <w:tabs>
          <w:tab w:val="left" w:pos="-720"/>
          <w:tab w:val="left" w:pos="-12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8E5E57" w:rsidRPr="00623644" w:rsidRDefault="008E5E57" w:rsidP="008E5E57">
      <w:pPr>
        <w:numPr>
          <w:ilvl w:val="0"/>
          <w:numId w:val="3"/>
        </w:numPr>
        <w:tabs>
          <w:tab w:val="left" w:pos="-720"/>
          <w:tab w:val="left" w:pos="-12"/>
          <w:tab w:val="left" w:pos="180"/>
          <w:tab w:val="left" w:pos="3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ind w:left="0" w:firstLine="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623644">
        <w:rPr>
          <w:rFonts w:ascii="Arial" w:hAnsi="Arial" w:cs="Arial"/>
          <w:spacing w:val="-3"/>
          <w:sz w:val="20"/>
          <w:szCs w:val="20"/>
        </w:rPr>
        <w:t>Adquisiciones y Enajenaciones;</w:t>
      </w:r>
    </w:p>
    <w:p w:rsidR="008E5E57" w:rsidRPr="00623644" w:rsidRDefault="008E5E57" w:rsidP="008E5E57">
      <w:pPr>
        <w:tabs>
          <w:tab w:val="left" w:pos="-720"/>
          <w:tab w:val="left" w:pos="-12"/>
          <w:tab w:val="left" w:pos="180"/>
          <w:tab w:val="left" w:pos="3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8E5E57" w:rsidRPr="00623644" w:rsidRDefault="008E5E57" w:rsidP="008E5E57">
      <w:pPr>
        <w:numPr>
          <w:ilvl w:val="0"/>
          <w:numId w:val="3"/>
        </w:numPr>
        <w:tabs>
          <w:tab w:val="left" w:pos="-720"/>
          <w:tab w:val="left" w:pos="180"/>
          <w:tab w:val="left" w:pos="3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ind w:left="0" w:firstLine="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623644">
        <w:rPr>
          <w:rFonts w:ascii="Arial" w:hAnsi="Arial" w:cs="Arial"/>
          <w:spacing w:val="-3"/>
          <w:sz w:val="20"/>
          <w:szCs w:val="20"/>
        </w:rPr>
        <w:t>Capacitación Electoral y Educación Cívica;</w:t>
      </w:r>
    </w:p>
    <w:p w:rsidR="008E5E57" w:rsidRPr="00623644" w:rsidRDefault="008E5E57" w:rsidP="008E5E57">
      <w:pPr>
        <w:tabs>
          <w:tab w:val="left" w:pos="-720"/>
          <w:tab w:val="num" w:pos="0"/>
          <w:tab w:val="left" w:pos="180"/>
          <w:tab w:val="left" w:pos="3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ind w:hanging="139"/>
        <w:jc w:val="both"/>
        <w:rPr>
          <w:rFonts w:ascii="Arial" w:hAnsi="Arial" w:cs="Arial"/>
          <w:spacing w:val="-3"/>
          <w:sz w:val="20"/>
          <w:szCs w:val="20"/>
        </w:rPr>
      </w:pPr>
    </w:p>
    <w:p w:rsidR="008E5E57" w:rsidRPr="00623644" w:rsidRDefault="008E5E57" w:rsidP="008E5E57">
      <w:pPr>
        <w:numPr>
          <w:ilvl w:val="0"/>
          <w:numId w:val="3"/>
        </w:numPr>
        <w:tabs>
          <w:tab w:val="left" w:pos="-720"/>
          <w:tab w:val="left" w:pos="180"/>
          <w:tab w:val="left" w:pos="3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ind w:left="0" w:firstLine="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623644">
        <w:rPr>
          <w:rFonts w:ascii="Arial" w:hAnsi="Arial" w:cs="Arial"/>
          <w:spacing w:val="-3"/>
          <w:sz w:val="20"/>
          <w:szCs w:val="20"/>
        </w:rPr>
        <w:t xml:space="preserve">Organización Electoral; </w:t>
      </w:r>
    </w:p>
    <w:p w:rsidR="008E5E57" w:rsidRPr="00623644" w:rsidRDefault="008E5E57" w:rsidP="008E5E57">
      <w:pPr>
        <w:tabs>
          <w:tab w:val="left" w:pos="-720"/>
          <w:tab w:val="left" w:pos="180"/>
          <w:tab w:val="left" w:pos="3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8E5E57" w:rsidRPr="00623644" w:rsidRDefault="008E5E57" w:rsidP="008E5E57">
      <w:pPr>
        <w:numPr>
          <w:ilvl w:val="0"/>
          <w:numId w:val="3"/>
        </w:numPr>
        <w:tabs>
          <w:tab w:val="left" w:pos="-720"/>
          <w:tab w:val="left" w:pos="180"/>
          <w:tab w:val="left" w:pos="3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ind w:left="0" w:firstLine="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623644">
        <w:rPr>
          <w:rFonts w:ascii="Arial" w:hAnsi="Arial" w:cs="Arial"/>
          <w:spacing w:val="-3"/>
          <w:sz w:val="20"/>
          <w:szCs w:val="20"/>
        </w:rPr>
        <w:t>Investigación y Estudios Electorales;</w:t>
      </w:r>
    </w:p>
    <w:p w:rsidR="008E5E57" w:rsidRPr="00623644" w:rsidRDefault="008E5E57" w:rsidP="008E5E57">
      <w:pPr>
        <w:tabs>
          <w:tab w:val="left" w:pos="-720"/>
          <w:tab w:val="left" w:pos="180"/>
          <w:tab w:val="left" w:pos="3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8E5E57" w:rsidRPr="00623644" w:rsidRDefault="008E5E57" w:rsidP="008E5E57">
      <w:pPr>
        <w:numPr>
          <w:ilvl w:val="0"/>
          <w:numId w:val="3"/>
        </w:numPr>
        <w:tabs>
          <w:tab w:val="left" w:pos="-720"/>
          <w:tab w:val="left" w:pos="180"/>
          <w:tab w:val="left" w:pos="3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ind w:left="0" w:firstLine="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623644">
        <w:rPr>
          <w:rFonts w:ascii="Arial" w:hAnsi="Arial" w:cs="Arial"/>
          <w:spacing w:val="-3"/>
          <w:sz w:val="20"/>
          <w:szCs w:val="20"/>
        </w:rPr>
        <w:t>Quejas y Denuncias; y</w:t>
      </w:r>
    </w:p>
    <w:p w:rsidR="008E5E57" w:rsidRPr="00623644" w:rsidRDefault="008E5E57" w:rsidP="008E5E57">
      <w:pPr>
        <w:tabs>
          <w:tab w:val="left" w:pos="-720"/>
          <w:tab w:val="left" w:pos="180"/>
          <w:tab w:val="left" w:pos="3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8E5E57" w:rsidRPr="00623644" w:rsidRDefault="008E5E57" w:rsidP="008E5E57">
      <w:pPr>
        <w:numPr>
          <w:ilvl w:val="0"/>
          <w:numId w:val="3"/>
        </w:numPr>
        <w:tabs>
          <w:tab w:val="left" w:pos="-720"/>
          <w:tab w:val="left" w:pos="180"/>
          <w:tab w:val="left" w:pos="3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ind w:left="0" w:firstLine="0"/>
        <w:jc w:val="both"/>
        <w:rPr>
          <w:rFonts w:ascii="Arial" w:hAnsi="Arial" w:cs="Arial"/>
          <w:spacing w:val="-3"/>
          <w:sz w:val="20"/>
          <w:szCs w:val="20"/>
        </w:rPr>
      </w:pPr>
      <w:r w:rsidRPr="00623644">
        <w:rPr>
          <w:rFonts w:ascii="Arial" w:hAnsi="Arial" w:cs="Arial"/>
          <w:spacing w:val="-3"/>
          <w:sz w:val="20"/>
          <w:szCs w:val="20"/>
        </w:rPr>
        <w:t>Las demás que se requieran para el adecuado funcionamiento del Instituto.</w:t>
      </w:r>
    </w:p>
    <w:p w:rsidR="008E5E57" w:rsidRPr="00623644" w:rsidRDefault="008E5E57" w:rsidP="008E5E57">
      <w:pPr>
        <w:jc w:val="both"/>
        <w:rPr>
          <w:rFonts w:ascii="Arial" w:hAnsi="Arial" w:cs="Arial"/>
          <w:sz w:val="20"/>
          <w:szCs w:val="20"/>
        </w:rPr>
      </w:pPr>
    </w:p>
    <w:p w:rsidR="008E5E57" w:rsidRPr="00623644" w:rsidRDefault="008E5E57" w:rsidP="008E5E57">
      <w:pPr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ind w:left="-36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lastRenderedPageBreak/>
        <w:tab/>
        <w:t xml:space="preserve">XXXIX. </w:t>
      </w:r>
      <w:r w:rsidRPr="00623644">
        <w:rPr>
          <w:rFonts w:ascii="Arial" w:hAnsi="Arial" w:cs="Arial"/>
          <w:spacing w:val="-3"/>
          <w:sz w:val="20"/>
          <w:szCs w:val="20"/>
        </w:rPr>
        <w:t xml:space="preserve">Realizar periódicamente muestreos sobre la cobertura que los medios de comunicación </w:t>
      </w:r>
      <w:r>
        <w:rPr>
          <w:rFonts w:ascii="Arial" w:hAnsi="Arial" w:cs="Arial"/>
          <w:spacing w:val="-3"/>
          <w:sz w:val="20"/>
          <w:szCs w:val="20"/>
        </w:rPr>
        <w:tab/>
      </w:r>
      <w:r w:rsidRPr="00623644">
        <w:rPr>
          <w:rFonts w:ascii="Arial" w:hAnsi="Arial" w:cs="Arial"/>
          <w:spacing w:val="-3"/>
          <w:sz w:val="20"/>
          <w:szCs w:val="20"/>
        </w:rPr>
        <w:t>realicen sobre las campañas políticas, debiendo publicar los resultados mensualmente;</w:t>
      </w:r>
    </w:p>
    <w:p w:rsidR="008E5E57" w:rsidRPr="00623644" w:rsidRDefault="008E5E57" w:rsidP="008E5E57">
      <w:pPr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iCs/>
          <w:spacing w:val="-3"/>
          <w:sz w:val="20"/>
          <w:szCs w:val="20"/>
        </w:rPr>
      </w:pPr>
    </w:p>
    <w:p w:rsidR="008E5E57" w:rsidRPr="00623644" w:rsidRDefault="008E5E57" w:rsidP="008E5E57">
      <w:pPr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ind w:left="-36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XL. </w:t>
      </w:r>
      <w:r w:rsidRPr="00623644">
        <w:rPr>
          <w:rFonts w:ascii="Arial" w:hAnsi="Arial" w:cs="Arial"/>
          <w:bCs/>
          <w:sz w:val="20"/>
          <w:szCs w:val="20"/>
        </w:rPr>
        <w:t xml:space="preserve">Aprobar el procedimiento e implementación total o parcial dentro de la geografía electoral para </w:t>
      </w:r>
      <w:r>
        <w:rPr>
          <w:rFonts w:ascii="Arial" w:hAnsi="Arial" w:cs="Arial"/>
          <w:bCs/>
          <w:sz w:val="20"/>
          <w:szCs w:val="20"/>
        </w:rPr>
        <w:tab/>
      </w:r>
      <w:r w:rsidRPr="00623644">
        <w:rPr>
          <w:rFonts w:ascii="Arial" w:hAnsi="Arial" w:cs="Arial"/>
          <w:bCs/>
          <w:sz w:val="20"/>
          <w:szCs w:val="20"/>
        </w:rPr>
        <w:t xml:space="preserve">la recepción del voto mediante sistemas electrónicos, cuando sea factible, técnica y </w:t>
      </w:r>
      <w:r>
        <w:rPr>
          <w:rFonts w:ascii="Arial" w:hAnsi="Arial" w:cs="Arial"/>
          <w:bCs/>
          <w:sz w:val="20"/>
          <w:szCs w:val="20"/>
        </w:rPr>
        <w:tab/>
      </w:r>
      <w:r w:rsidRPr="00623644">
        <w:rPr>
          <w:rFonts w:ascii="Arial" w:hAnsi="Arial" w:cs="Arial"/>
          <w:bCs/>
          <w:sz w:val="20"/>
          <w:szCs w:val="20"/>
        </w:rPr>
        <w:t xml:space="preserve">presupuestalmente;  </w:t>
      </w:r>
    </w:p>
    <w:p w:rsidR="008E5E57" w:rsidRPr="00623644" w:rsidRDefault="008E5E57" w:rsidP="008E5E57">
      <w:pPr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8E5E57" w:rsidRPr="00623644" w:rsidRDefault="008E5E57" w:rsidP="008E5E57">
      <w:pPr>
        <w:pStyle w:val="Textoindependiente"/>
        <w:tabs>
          <w:tab w:val="left" w:pos="709"/>
        </w:tabs>
        <w:rPr>
          <w:bCs/>
          <w:sz w:val="20"/>
          <w:szCs w:val="20"/>
        </w:rPr>
      </w:pPr>
      <w:r>
        <w:rPr>
          <w:spacing w:val="-3"/>
          <w:sz w:val="20"/>
          <w:szCs w:val="20"/>
          <w:lang w:val="es-ES"/>
        </w:rPr>
        <w:t xml:space="preserve">XLI. </w:t>
      </w:r>
      <w:r w:rsidRPr="00623644">
        <w:rPr>
          <w:spacing w:val="-3"/>
          <w:sz w:val="20"/>
          <w:szCs w:val="20"/>
        </w:rPr>
        <w:t>Realizar por conducto del personal del Instituto Electoral las pruebas al líquido indeleble, antes y durante la jornada electoral;</w:t>
      </w:r>
    </w:p>
    <w:p w:rsidR="008E5E57" w:rsidRPr="00623644" w:rsidRDefault="008E5E57" w:rsidP="008E5E57">
      <w:pPr>
        <w:jc w:val="both"/>
        <w:rPr>
          <w:rFonts w:ascii="Arial" w:hAnsi="Arial" w:cs="Arial"/>
          <w:sz w:val="20"/>
          <w:szCs w:val="20"/>
        </w:rPr>
      </w:pPr>
    </w:p>
    <w:p w:rsidR="008E5E57" w:rsidRPr="00623644" w:rsidRDefault="008E5E57" w:rsidP="008E5E57">
      <w:pPr>
        <w:ind w:left="-36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ab/>
        <w:t xml:space="preserve">XLII. </w:t>
      </w:r>
      <w:r w:rsidRPr="00623644">
        <w:rPr>
          <w:rFonts w:ascii="Arial" w:hAnsi="Arial" w:cs="Arial"/>
          <w:sz w:val="20"/>
          <w:szCs w:val="20"/>
          <w:lang w:val="es-ES_tradnl"/>
        </w:rPr>
        <w:t xml:space="preserve">Recibir la solicitud, dictaminar sobre su procedencia, encargarse de la organización e 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623644">
        <w:rPr>
          <w:rFonts w:ascii="Arial" w:hAnsi="Arial" w:cs="Arial"/>
          <w:sz w:val="20"/>
          <w:szCs w:val="20"/>
          <w:lang w:val="es-ES_tradnl"/>
        </w:rPr>
        <w:t xml:space="preserve">implementación de los procesos de referéndum y plebiscito; y en su caso, declarar la validez de los 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623644">
        <w:rPr>
          <w:rFonts w:ascii="Arial" w:hAnsi="Arial" w:cs="Arial"/>
          <w:sz w:val="20"/>
          <w:szCs w:val="20"/>
          <w:lang w:val="es-ES_tradnl"/>
        </w:rPr>
        <w:t>mismos;</w:t>
      </w:r>
    </w:p>
    <w:p w:rsidR="008E5E57" w:rsidRPr="00623644" w:rsidRDefault="008E5E57" w:rsidP="008E5E57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8E5E57" w:rsidRPr="00623644" w:rsidRDefault="008E5E57" w:rsidP="008E5E57">
      <w:pPr>
        <w:ind w:left="-36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  <w:t xml:space="preserve">XLIII. </w:t>
      </w:r>
      <w:r w:rsidRPr="00623644">
        <w:rPr>
          <w:rFonts w:ascii="Arial" w:hAnsi="Arial" w:cs="Arial"/>
          <w:sz w:val="20"/>
          <w:szCs w:val="20"/>
          <w:lang w:val="es-ES_tradnl"/>
        </w:rPr>
        <w:t xml:space="preserve">Recibir la solicitud de proyecto de iniciativa popular, dictaminar sobre su procedencia, 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623644">
        <w:rPr>
          <w:rFonts w:ascii="Arial" w:hAnsi="Arial" w:cs="Arial"/>
          <w:sz w:val="20"/>
          <w:szCs w:val="20"/>
          <w:lang w:val="es-ES_tradnl"/>
        </w:rPr>
        <w:t xml:space="preserve">verificar el cumplimiento de los requisitos legales y, cuando proceda, remitir al Congreso del Estado 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623644">
        <w:rPr>
          <w:rFonts w:ascii="Arial" w:hAnsi="Arial" w:cs="Arial"/>
          <w:sz w:val="20"/>
          <w:szCs w:val="20"/>
          <w:lang w:val="es-ES_tradnl"/>
        </w:rPr>
        <w:t>la iniciativa popular de ley;</w:t>
      </w:r>
    </w:p>
    <w:p w:rsidR="008E5E57" w:rsidRPr="00623644" w:rsidRDefault="008E5E57" w:rsidP="008E5E57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8E5E57" w:rsidRPr="00623644" w:rsidRDefault="008E5E57" w:rsidP="008E5E57">
      <w:pPr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ind w:left="-36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  <w:lang w:val="es-ES_tradnl"/>
        </w:rPr>
        <w:tab/>
        <w:t xml:space="preserve">XLIV. </w:t>
      </w:r>
      <w:r w:rsidRPr="00623644">
        <w:rPr>
          <w:rFonts w:ascii="Arial" w:hAnsi="Arial" w:cs="Arial"/>
          <w:spacing w:val="-3"/>
          <w:sz w:val="20"/>
          <w:szCs w:val="20"/>
        </w:rPr>
        <w:t xml:space="preserve">Organizar debates entre los candidatos cuando lo soliciten, conforme lo establezca el </w:t>
      </w:r>
      <w:r>
        <w:rPr>
          <w:rFonts w:ascii="Arial" w:hAnsi="Arial" w:cs="Arial"/>
          <w:spacing w:val="-3"/>
          <w:sz w:val="20"/>
          <w:szCs w:val="20"/>
        </w:rPr>
        <w:tab/>
      </w:r>
      <w:r w:rsidRPr="00623644">
        <w:rPr>
          <w:rFonts w:ascii="Arial" w:hAnsi="Arial" w:cs="Arial"/>
          <w:spacing w:val="-3"/>
          <w:sz w:val="20"/>
          <w:szCs w:val="20"/>
        </w:rPr>
        <w:t>reglamento en la materia;</w:t>
      </w:r>
    </w:p>
    <w:p w:rsidR="008E5E57" w:rsidRPr="00623644" w:rsidRDefault="008E5E57" w:rsidP="008E5E57">
      <w:pPr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8E5E57" w:rsidRPr="00623644" w:rsidRDefault="008E5E57" w:rsidP="008E5E57">
      <w:pPr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ind w:left="-36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 xml:space="preserve">XLV. </w:t>
      </w:r>
      <w:r w:rsidRPr="00623644">
        <w:rPr>
          <w:rFonts w:ascii="Arial" w:hAnsi="Arial" w:cs="Arial"/>
          <w:spacing w:val="-3"/>
          <w:sz w:val="20"/>
          <w:szCs w:val="20"/>
        </w:rPr>
        <w:t xml:space="preserve">Recibir y analizar las solicitudes y, si es el caso, autorizar el registro de los organismos o </w:t>
      </w:r>
      <w:r>
        <w:rPr>
          <w:rFonts w:ascii="Arial" w:hAnsi="Arial" w:cs="Arial"/>
          <w:spacing w:val="-3"/>
          <w:sz w:val="20"/>
          <w:szCs w:val="20"/>
        </w:rPr>
        <w:tab/>
      </w:r>
      <w:r w:rsidRPr="00623644">
        <w:rPr>
          <w:rFonts w:ascii="Arial" w:hAnsi="Arial" w:cs="Arial"/>
          <w:spacing w:val="-3"/>
          <w:sz w:val="20"/>
          <w:szCs w:val="20"/>
        </w:rPr>
        <w:t xml:space="preserve">empresas que pretendan realizar estudios de opinión, encuestas, sondeos u otros estudios similares, </w:t>
      </w:r>
      <w:r>
        <w:rPr>
          <w:rFonts w:ascii="Arial" w:hAnsi="Arial" w:cs="Arial"/>
          <w:spacing w:val="-3"/>
          <w:sz w:val="20"/>
          <w:szCs w:val="20"/>
        </w:rPr>
        <w:tab/>
      </w:r>
      <w:r w:rsidRPr="00623644">
        <w:rPr>
          <w:rFonts w:ascii="Arial" w:hAnsi="Arial" w:cs="Arial"/>
          <w:spacing w:val="-3"/>
          <w:sz w:val="20"/>
          <w:szCs w:val="20"/>
        </w:rPr>
        <w:t>sobre la intención del voto de los ciudadanos;</w:t>
      </w:r>
    </w:p>
    <w:p w:rsidR="008E5E57" w:rsidRPr="00623644" w:rsidRDefault="008E5E57" w:rsidP="008E5E57">
      <w:pPr>
        <w:tabs>
          <w:tab w:val="left" w:pos="1560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8E5E57" w:rsidRPr="00623644" w:rsidRDefault="008E5E57" w:rsidP="008E5E57">
      <w:pPr>
        <w:ind w:left="-36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 xml:space="preserve">XLVI. </w:t>
      </w:r>
      <w:r w:rsidRPr="00623644">
        <w:rPr>
          <w:rFonts w:ascii="Arial" w:hAnsi="Arial" w:cs="Arial"/>
          <w:spacing w:val="-3"/>
          <w:sz w:val="20"/>
          <w:szCs w:val="20"/>
        </w:rPr>
        <w:t xml:space="preserve">Aprobar los lineamientos generales del programa de resultados electorales preliminares, los que </w:t>
      </w:r>
      <w:r>
        <w:rPr>
          <w:rFonts w:ascii="Arial" w:hAnsi="Arial" w:cs="Arial"/>
          <w:spacing w:val="-3"/>
          <w:sz w:val="20"/>
          <w:szCs w:val="20"/>
        </w:rPr>
        <w:tab/>
      </w:r>
      <w:r w:rsidRPr="00623644">
        <w:rPr>
          <w:rFonts w:ascii="Arial" w:hAnsi="Arial" w:cs="Arial"/>
          <w:spacing w:val="-3"/>
          <w:sz w:val="20"/>
          <w:szCs w:val="20"/>
        </w:rPr>
        <w:t>invariablemente se sujetarán a las normas y principios que establece este Código;</w:t>
      </w:r>
    </w:p>
    <w:p w:rsidR="008E5E57" w:rsidRPr="00623644" w:rsidRDefault="008E5E57" w:rsidP="008E5E57">
      <w:pPr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8E5E57" w:rsidRPr="00623644" w:rsidRDefault="008E5E57" w:rsidP="008E5E57">
      <w:pPr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ind w:left="-36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 xml:space="preserve">XLVII. </w:t>
      </w:r>
      <w:r w:rsidRPr="00623644">
        <w:rPr>
          <w:rFonts w:ascii="Arial" w:hAnsi="Arial" w:cs="Arial"/>
          <w:spacing w:val="-3"/>
          <w:sz w:val="20"/>
          <w:szCs w:val="20"/>
        </w:rPr>
        <w:t xml:space="preserve">Realizar la planeación de programas de educación y capacitación cívico-electoral y evaluar la </w:t>
      </w:r>
      <w:r>
        <w:rPr>
          <w:rFonts w:ascii="Arial" w:hAnsi="Arial" w:cs="Arial"/>
          <w:spacing w:val="-3"/>
          <w:sz w:val="20"/>
          <w:szCs w:val="20"/>
        </w:rPr>
        <w:tab/>
      </w:r>
      <w:r w:rsidRPr="00623644">
        <w:rPr>
          <w:rFonts w:ascii="Arial" w:hAnsi="Arial" w:cs="Arial"/>
          <w:spacing w:val="-3"/>
          <w:sz w:val="20"/>
          <w:szCs w:val="20"/>
        </w:rPr>
        <w:t>ejecución de los mismos;</w:t>
      </w:r>
    </w:p>
    <w:p w:rsidR="008E5E57" w:rsidRPr="00623644" w:rsidRDefault="008E5E57" w:rsidP="008E5E57">
      <w:pPr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8E5E57" w:rsidRPr="00623644" w:rsidRDefault="008E5E57" w:rsidP="008E5E57">
      <w:pPr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ind w:left="-36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 xml:space="preserve">XLVIII. </w:t>
      </w:r>
      <w:r w:rsidRPr="00623644">
        <w:rPr>
          <w:rFonts w:ascii="Arial" w:hAnsi="Arial" w:cs="Arial"/>
          <w:spacing w:val="-3"/>
          <w:sz w:val="20"/>
          <w:szCs w:val="20"/>
        </w:rPr>
        <w:t xml:space="preserve">Aprobar la celebración de convenios con organismos o </w:t>
      </w:r>
      <w:r w:rsidRPr="00623644">
        <w:rPr>
          <w:rFonts w:ascii="Arial" w:hAnsi="Arial" w:cs="Arial"/>
          <w:bCs/>
          <w:spacing w:val="-3"/>
          <w:sz w:val="20"/>
          <w:szCs w:val="20"/>
        </w:rPr>
        <w:t xml:space="preserve">instituciones </w:t>
      </w:r>
      <w:r w:rsidRPr="00623644">
        <w:rPr>
          <w:rFonts w:ascii="Arial" w:hAnsi="Arial" w:cs="Arial"/>
          <w:spacing w:val="-3"/>
          <w:sz w:val="20"/>
          <w:szCs w:val="20"/>
        </w:rPr>
        <w:t xml:space="preserve">públicas y privadas con </w:t>
      </w:r>
      <w:r>
        <w:rPr>
          <w:rFonts w:ascii="Arial" w:hAnsi="Arial" w:cs="Arial"/>
          <w:spacing w:val="-3"/>
          <w:sz w:val="20"/>
          <w:szCs w:val="20"/>
        </w:rPr>
        <w:tab/>
      </w:r>
      <w:r w:rsidRPr="00623644">
        <w:rPr>
          <w:rFonts w:ascii="Arial" w:hAnsi="Arial" w:cs="Arial"/>
          <w:spacing w:val="-3"/>
          <w:sz w:val="20"/>
          <w:szCs w:val="20"/>
        </w:rPr>
        <w:t xml:space="preserve">objeto de lograr su colaboración para el cumplimiento de los fines del </w:t>
      </w:r>
      <w:r w:rsidRPr="00623644">
        <w:rPr>
          <w:rFonts w:ascii="Arial" w:hAnsi="Arial" w:cs="Arial"/>
          <w:bCs/>
          <w:spacing w:val="-3"/>
          <w:sz w:val="20"/>
          <w:szCs w:val="20"/>
        </w:rPr>
        <w:t>Instituto Electoral</w:t>
      </w:r>
      <w:r w:rsidRPr="00623644">
        <w:rPr>
          <w:rFonts w:ascii="Arial" w:hAnsi="Arial" w:cs="Arial"/>
          <w:spacing w:val="-3"/>
          <w:sz w:val="20"/>
          <w:szCs w:val="20"/>
        </w:rPr>
        <w:t xml:space="preserve"> y ordenar su </w:t>
      </w:r>
      <w:r>
        <w:rPr>
          <w:rFonts w:ascii="Arial" w:hAnsi="Arial" w:cs="Arial"/>
          <w:spacing w:val="-3"/>
          <w:sz w:val="20"/>
          <w:szCs w:val="20"/>
        </w:rPr>
        <w:tab/>
      </w:r>
      <w:r w:rsidRPr="00623644">
        <w:rPr>
          <w:rFonts w:ascii="Arial" w:hAnsi="Arial" w:cs="Arial"/>
          <w:spacing w:val="-3"/>
          <w:sz w:val="20"/>
          <w:szCs w:val="20"/>
        </w:rPr>
        <w:t>publicación en el Periódico Oficial El Estado de Jalisco;</w:t>
      </w:r>
    </w:p>
    <w:p w:rsidR="008E5E57" w:rsidRPr="00623644" w:rsidRDefault="008E5E57" w:rsidP="008E5E57">
      <w:pPr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8E5E57" w:rsidRPr="00623644" w:rsidRDefault="008E5E57" w:rsidP="008E5E57">
      <w:pPr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ind w:left="-36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 xml:space="preserve">XLIX. </w:t>
      </w:r>
      <w:r w:rsidRPr="00623644">
        <w:rPr>
          <w:rFonts w:ascii="Arial" w:hAnsi="Arial" w:cs="Arial"/>
          <w:spacing w:val="-3"/>
          <w:sz w:val="20"/>
          <w:szCs w:val="20"/>
        </w:rPr>
        <w:t xml:space="preserve">Autorizar la celebración de convenios con el Instituto Federal  Electoral, en las materias que se </w:t>
      </w:r>
      <w:r>
        <w:rPr>
          <w:rFonts w:ascii="Arial" w:hAnsi="Arial" w:cs="Arial"/>
          <w:spacing w:val="-3"/>
          <w:sz w:val="20"/>
          <w:szCs w:val="20"/>
        </w:rPr>
        <w:tab/>
      </w:r>
      <w:r w:rsidRPr="00623644">
        <w:rPr>
          <w:rFonts w:ascii="Arial" w:hAnsi="Arial" w:cs="Arial"/>
          <w:spacing w:val="-3"/>
          <w:sz w:val="20"/>
          <w:szCs w:val="20"/>
        </w:rPr>
        <w:t xml:space="preserve">considere necesario y ordenar su publicación en el Periódico Oficial El Estado de Jalisco; </w:t>
      </w:r>
    </w:p>
    <w:p w:rsidR="008E5E57" w:rsidRPr="00623644" w:rsidRDefault="008E5E57" w:rsidP="008E5E57">
      <w:pPr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8E5E57" w:rsidRPr="00623644" w:rsidRDefault="008E5E57" w:rsidP="008E5E57">
      <w:pPr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ind w:left="-36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 xml:space="preserve">L. </w:t>
      </w:r>
      <w:r w:rsidRPr="00623644">
        <w:rPr>
          <w:rFonts w:ascii="Arial" w:hAnsi="Arial" w:cs="Arial"/>
          <w:spacing w:val="-3"/>
          <w:sz w:val="20"/>
          <w:szCs w:val="20"/>
        </w:rPr>
        <w:t xml:space="preserve">Aprobar el convenio para la utilización de los productos de </w:t>
      </w:r>
      <w:smartTag w:uri="urn:schemas-microsoft-com:office:smarttags" w:element="PersonName">
        <w:smartTagPr>
          <w:attr w:name="ProductID" w:val="La Direcci￳n Ejecutiva"/>
        </w:smartTagPr>
        <w:r w:rsidRPr="00623644">
          <w:rPr>
            <w:rFonts w:ascii="Arial" w:hAnsi="Arial" w:cs="Arial"/>
            <w:spacing w:val="-3"/>
            <w:sz w:val="20"/>
            <w:szCs w:val="20"/>
          </w:rPr>
          <w:t>la Dirección Ejecutiva</w:t>
        </w:r>
      </w:smartTag>
      <w:r w:rsidRPr="00623644">
        <w:rPr>
          <w:rFonts w:ascii="Arial" w:hAnsi="Arial" w:cs="Arial"/>
          <w:spacing w:val="-3"/>
          <w:sz w:val="20"/>
          <w:szCs w:val="20"/>
        </w:rPr>
        <w:t xml:space="preserve"> del Registro </w:t>
      </w:r>
      <w:r>
        <w:rPr>
          <w:rFonts w:ascii="Arial" w:hAnsi="Arial" w:cs="Arial"/>
          <w:spacing w:val="-3"/>
          <w:sz w:val="20"/>
          <w:szCs w:val="20"/>
        </w:rPr>
        <w:tab/>
      </w:r>
      <w:r w:rsidRPr="00623644">
        <w:rPr>
          <w:rFonts w:ascii="Arial" w:hAnsi="Arial" w:cs="Arial"/>
          <w:spacing w:val="-3"/>
          <w:sz w:val="20"/>
          <w:szCs w:val="20"/>
        </w:rPr>
        <w:t xml:space="preserve">Federal de Electores del Instituto Federal  Electoral y ordenar su publicación en el Periódico Oficial del </w:t>
      </w:r>
      <w:r>
        <w:rPr>
          <w:rFonts w:ascii="Arial" w:hAnsi="Arial" w:cs="Arial"/>
          <w:spacing w:val="-3"/>
          <w:sz w:val="20"/>
          <w:szCs w:val="20"/>
        </w:rPr>
        <w:tab/>
      </w:r>
      <w:r w:rsidRPr="00623644">
        <w:rPr>
          <w:rFonts w:ascii="Arial" w:hAnsi="Arial" w:cs="Arial"/>
          <w:spacing w:val="-3"/>
          <w:sz w:val="20"/>
          <w:szCs w:val="20"/>
        </w:rPr>
        <w:t xml:space="preserve">Estado de Jalisco; </w:t>
      </w:r>
    </w:p>
    <w:p w:rsidR="008E5E57" w:rsidRPr="00623644" w:rsidRDefault="008E5E57" w:rsidP="008E5E57">
      <w:pPr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8E5E57" w:rsidRPr="00623644" w:rsidRDefault="008E5E57" w:rsidP="008E5E57">
      <w:pPr>
        <w:ind w:left="-36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 xml:space="preserve">LI. </w:t>
      </w:r>
      <w:r w:rsidRPr="00623644">
        <w:rPr>
          <w:rFonts w:ascii="Arial" w:hAnsi="Arial" w:cs="Arial"/>
          <w:spacing w:val="-3"/>
          <w:sz w:val="20"/>
          <w:szCs w:val="20"/>
        </w:rPr>
        <w:t>Vigilar el cumplimiento de esta legislación y las disposiciones que con base en ella se dicten;</w:t>
      </w:r>
    </w:p>
    <w:p w:rsidR="008E5E57" w:rsidRPr="00623644" w:rsidRDefault="008E5E57" w:rsidP="008E5E57">
      <w:pPr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8E5E57" w:rsidRPr="00623644" w:rsidRDefault="008E5E57" w:rsidP="008E5E57">
      <w:pPr>
        <w:pStyle w:val="TextoCar"/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spacing w:after="0" w:line="240" w:lineRule="auto"/>
        <w:ind w:left="-360" w:firstLine="0"/>
        <w:rPr>
          <w:spacing w:val="-3"/>
          <w:sz w:val="20"/>
        </w:rPr>
      </w:pPr>
      <w:r>
        <w:rPr>
          <w:color w:val="000000"/>
          <w:sz w:val="20"/>
        </w:rPr>
        <w:tab/>
        <w:t xml:space="preserve">LII. </w:t>
      </w:r>
      <w:r w:rsidRPr="00623644">
        <w:rPr>
          <w:color w:val="000000"/>
          <w:sz w:val="20"/>
        </w:rPr>
        <w:t xml:space="preserve">Dictar los acuerdos necesarios para hacer efectivas las anteriores atribuciones y las demás </w:t>
      </w:r>
      <w:r>
        <w:rPr>
          <w:color w:val="000000"/>
          <w:sz w:val="20"/>
        </w:rPr>
        <w:tab/>
      </w:r>
      <w:r w:rsidRPr="00623644">
        <w:rPr>
          <w:color w:val="000000"/>
          <w:sz w:val="20"/>
        </w:rPr>
        <w:t>señaladas en este Código; y</w:t>
      </w:r>
    </w:p>
    <w:p w:rsidR="008E5E57" w:rsidRPr="00623644" w:rsidRDefault="008E5E57" w:rsidP="008E5E57">
      <w:pPr>
        <w:pStyle w:val="TextoCar"/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spacing w:after="0" w:line="240" w:lineRule="auto"/>
        <w:ind w:firstLine="0"/>
        <w:rPr>
          <w:spacing w:val="-3"/>
          <w:sz w:val="20"/>
        </w:rPr>
      </w:pPr>
    </w:p>
    <w:p w:rsidR="008E5E57" w:rsidRPr="00623644" w:rsidRDefault="008E5E57" w:rsidP="008E5E57">
      <w:pPr>
        <w:pStyle w:val="TextoCar"/>
        <w:tabs>
          <w:tab w:val="left" w:pos="-720"/>
          <w:tab w:val="left" w:pos="-12"/>
          <w:tab w:val="left" w:pos="696"/>
          <w:tab w:val="left" w:pos="1560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spacing w:after="0" w:line="240" w:lineRule="auto"/>
        <w:ind w:left="-360" w:firstLine="0"/>
        <w:rPr>
          <w:spacing w:val="-3"/>
          <w:sz w:val="20"/>
        </w:rPr>
      </w:pPr>
      <w:r>
        <w:rPr>
          <w:spacing w:val="-3"/>
          <w:sz w:val="20"/>
        </w:rPr>
        <w:tab/>
        <w:t xml:space="preserve">LIII. </w:t>
      </w:r>
      <w:r w:rsidRPr="00623644">
        <w:rPr>
          <w:spacing w:val="-3"/>
          <w:sz w:val="20"/>
        </w:rPr>
        <w:t>Las demás que le sean conferidas por este ordenamiento legal y demás leyes aplicables.</w:t>
      </w:r>
    </w:p>
    <w:p w:rsidR="002278CD" w:rsidRDefault="002278CD"/>
    <w:sectPr w:rsidR="002278CD" w:rsidSect="002278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6C7D"/>
    <w:multiLevelType w:val="hybridMultilevel"/>
    <w:tmpl w:val="69CC545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FC5573"/>
    <w:multiLevelType w:val="hybridMultilevel"/>
    <w:tmpl w:val="5510BBA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A86069"/>
    <w:multiLevelType w:val="hybridMultilevel"/>
    <w:tmpl w:val="6E24D4C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E57"/>
    <w:rsid w:val="002278CD"/>
    <w:rsid w:val="008E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E5E57"/>
    <w:pPr>
      <w:jc w:val="both"/>
    </w:pPr>
    <w:rPr>
      <w:rFonts w:ascii="Arial" w:hAnsi="Arial" w:cs="Arial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8E5E57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extoCar">
    <w:name w:val="Texto Car"/>
    <w:basedOn w:val="Normal"/>
    <w:link w:val="TextoCarCar"/>
    <w:rsid w:val="008E5E5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Car">
    <w:name w:val="Texto Car Car"/>
    <w:link w:val="TextoCar"/>
    <w:locked/>
    <w:rsid w:val="008E5E57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1596</Words>
  <Characters>8779</Characters>
  <Application>Microsoft Office Word</Application>
  <DocSecurity>0</DocSecurity>
  <Lines>73</Lines>
  <Paragraphs>20</Paragraphs>
  <ScaleCrop>false</ScaleCrop>
  <Company/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carlos.barrera</dc:creator>
  <cp:lastModifiedBy>carlos.barrera</cp:lastModifiedBy>
  <cp:revision>1</cp:revision>
  <dcterms:created xsi:type="dcterms:W3CDTF">2013-06-18T16:26:00Z</dcterms:created>
  <dcterms:modified xsi:type="dcterms:W3CDTF">2013-06-18T16:30:00Z</dcterms:modified>
</cp:coreProperties>
</file>